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B7602" w14:textId="657D9508" w:rsidR="009D1839" w:rsidRPr="009D1839" w:rsidRDefault="009D1839" w:rsidP="009D1839">
      <w:pPr>
        <w:pStyle w:val="Title"/>
        <w:rPr>
          <w:sz w:val="36"/>
          <w:szCs w:val="36"/>
        </w:rPr>
      </w:pPr>
      <w:r>
        <w:t>Independent Remuneration Panel</w:t>
      </w:r>
      <w:r>
        <w:br/>
      </w:r>
      <w:r w:rsidRPr="009D1839">
        <w:rPr>
          <w:sz w:val="40"/>
          <w:szCs w:val="40"/>
        </w:rPr>
        <w:t>Recruitment Pack</w:t>
      </w:r>
    </w:p>
    <w:p w14:paraId="03CC49B8" w14:textId="707B0AE8" w:rsidR="00743A25" w:rsidRDefault="009D1839" w:rsidP="00743A25">
      <w:pPr>
        <w:pStyle w:val="Subtitle"/>
      </w:pPr>
      <w:r>
        <w:t>City Law and Governance</w:t>
      </w:r>
    </w:p>
    <w:p w14:paraId="4F34C493" w14:textId="5C256D59" w:rsidR="00743A25" w:rsidRPr="00743A25" w:rsidRDefault="009D1839" w:rsidP="00743A25">
      <w:pPr>
        <w:pStyle w:val="Subtitle"/>
      </w:pPr>
      <w:r>
        <w:t>July 2024</w:t>
      </w:r>
    </w:p>
    <w:p w14:paraId="3666261A" w14:textId="77777777" w:rsidR="00743A25" w:rsidRPr="00743A25" w:rsidRDefault="00743A25" w:rsidP="00743A25"/>
    <w:p w14:paraId="07D0801A" w14:textId="77777777" w:rsidR="00DB1826" w:rsidRDefault="006740B2" w:rsidP="00B93B45">
      <w:pPr>
        <w:sectPr w:rsidR="00DB1826" w:rsidSect="00B93B45">
          <w:headerReference w:type="default" r:id="rId8"/>
          <w:pgSz w:w="11906" w:h="16838"/>
          <w:pgMar w:top="1440" w:right="1440" w:bottom="1440" w:left="1440" w:header="709" w:footer="709" w:gutter="0"/>
          <w:cols w:space="708"/>
          <w:vAlign w:val="center"/>
          <w:docGrid w:linePitch="360"/>
        </w:sectPr>
      </w:pPr>
      <w:r w:rsidRPr="006740B2">
        <w:rPr>
          <w:noProof/>
        </w:rPr>
        <w:drawing>
          <wp:inline distT="0" distB="0" distL="0" distR="0" wp14:anchorId="1597121D" wp14:editId="5F9E9496">
            <wp:extent cx="5731510" cy="1315582"/>
            <wp:effectExtent l="0" t="0" r="2540" b="0"/>
            <wp:docPr id="2" name="Picture 1">
              <a:extLst xmlns:a="http://schemas.openxmlformats.org/drawingml/2006/main">
                <a:ext uri="{FF2B5EF4-FFF2-40B4-BE49-F238E27FC236}">
                  <a16:creationId xmlns:a16="http://schemas.microsoft.com/office/drawing/2014/main" id="{95C37175-1BAA-7EC6-8E65-32870EAFD7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5C37175-1BAA-7EC6-8E65-32870EAFD7F7}"/>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59193"/>
                    <a:stretch/>
                  </pic:blipFill>
                  <pic:spPr bwMode="auto">
                    <a:xfrm>
                      <a:off x="0" y="0"/>
                      <a:ext cx="5731510" cy="1315582"/>
                    </a:xfrm>
                    <a:prstGeom prst="rect">
                      <a:avLst/>
                    </a:prstGeom>
                    <a:ln>
                      <a:noFill/>
                    </a:ln>
                    <a:extLst>
                      <a:ext uri="{53640926-AAD7-44D8-BBD7-CCE9431645EC}">
                        <a14:shadowObscured xmlns:a14="http://schemas.microsoft.com/office/drawing/2010/main"/>
                      </a:ext>
                    </a:extLst>
                  </pic:spPr>
                </pic:pic>
              </a:graphicData>
            </a:graphic>
          </wp:inline>
        </w:drawing>
      </w:r>
    </w:p>
    <w:sdt>
      <w:sdtPr>
        <w:rPr>
          <w:rFonts w:ascii="Arial" w:eastAsiaTheme="minorHAnsi" w:hAnsi="Arial" w:cstheme="minorBidi"/>
          <w:color w:val="auto"/>
          <w:sz w:val="24"/>
          <w:szCs w:val="22"/>
          <w:lang w:val="en-GB"/>
        </w:rPr>
        <w:id w:val="96140196"/>
        <w:docPartObj>
          <w:docPartGallery w:val="Table of Contents"/>
          <w:docPartUnique/>
        </w:docPartObj>
      </w:sdtPr>
      <w:sdtEndPr>
        <w:rPr>
          <w:b/>
          <w:bCs/>
          <w:noProof/>
        </w:rPr>
      </w:sdtEndPr>
      <w:sdtContent>
        <w:p w14:paraId="64CF11F3" w14:textId="77777777" w:rsidR="00B8148C" w:rsidRDefault="00B8148C" w:rsidP="001C0865">
          <w:pPr>
            <w:pStyle w:val="TOCHeading"/>
            <w:numPr>
              <w:ilvl w:val="0"/>
              <w:numId w:val="0"/>
            </w:numPr>
            <w:ind w:left="432" w:hanging="432"/>
          </w:pPr>
          <w:r>
            <w:t>Contents</w:t>
          </w:r>
        </w:p>
        <w:p w14:paraId="451F8264" w14:textId="05BB2F00" w:rsidR="00837BC3" w:rsidRDefault="00B8148C">
          <w:pPr>
            <w:pStyle w:val="TOC1"/>
            <w:tabs>
              <w:tab w:val="left" w:pos="480"/>
              <w:tab w:val="right" w:leader="dot" w:pos="9016"/>
            </w:tabs>
            <w:rPr>
              <w:rFonts w:asciiTheme="minorHAnsi" w:eastAsiaTheme="minorEastAsia" w:hAnsiTheme="minorHAnsi"/>
              <w:noProof/>
              <w:sz w:val="22"/>
              <w:lang w:eastAsia="en-GB"/>
            </w:rPr>
          </w:pPr>
          <w:r>
            <w:fldChar w:fldCharType="begin"/>
          </w:r>
          <w:r>
            <w:instrText xml:space="preserve"> TOC \o "1-1" \h \z \u </w:instrText>
          </w:r>
          <w:r>
            <w:fldChar w:fldCharType="separate"/>
          </w:r>
          <w:hyperlink w:anchor="_Toc170814474" w:history="1">
            <w:r w:rsidR="00837BC3" w:rsidRPr="00EA4F0A">
              <w:rPr>
                <w:rStyle w:val="Hyperlink"/>
                <w:noProof/>
              </w:rPr>
              <w:t>1</w:t>
            </w:r>
            <w:r w:rsidR="00837BC3">
              <w:rPr>
                <w:rFonts w:asciiTheme="minorHAnsi" w:eastAsiaTheme="minorEastAsia" w:hAnsiTheme="minorHAnsi"/>
                <w:noProof/>
                <w:sz w:val="22"/>
                <w:lang w:eastAsia="en-GB"/>
              </w:rPr>
              <w:tab/>
            </w:r>
            <w:r w:rsidR="00837BC3" w:rsidRPr="00EA4F0A">
              <w:rPr>
                <w:rStyle w:val="Hyperlink"/>
                <w:noProof/>
              </w:rPr>
              <w:t>The role of the Independent Remuneration Panel</w:t>
            </w:r>
            <w:r w:rsidR="00837BC3">
              <w:rPr>
                <w:noProof/>
                <w:webHidden/>
              </w:rPr>
              <w:tab/>
            </w:r>
            <w:r w:rsidR="00837BC3">
              <w:rPr>
                <w:noProof/>
                <w:webHidden/>
              </w:rPr>
              <w:fldChar w:fldCharType="begin"/>
            </w:r>
            <w:r w:rsidR="00837BC3">
              <w:rPr>
                <w:noProof/>
                <w:webHidden/>
              </w:rPr>
              <w:instrText xml:space="preserve"> PAGEREF _Toc170814474 \h </w:instrText>
            </w:r>
            <w:r w:rsidR="00837BC3">
              <w:rPr>
                <w:noProof/>
                <w:webHidden/>
              </w:rPr>
            </w:r>
            <w:r w:rsidR="00837BC3">
              <w:rPr>
                <w:noProof/>
                <w:webHidden/>
              </w:rPr>
              <w:fldChar w:fldCharType="separate"/>
            </w:r>
            <w:r w:rsidR="00837BC3">
              <w:rPr>
                <w:noProof/>
                <w:webHidden/>
              </w:rPr>
              <w:t>2</w:t>
            </w:r>
            <w:r w:rsidR="00837BC3">
              <w:rPr>
                <w:noProof/>
                <w:webHidden/>
              </w:rPr>
              <w:fldChar w:fldCharType="end"/>
            </w:r>
          </w:hyperlink>
        </w:p>
        <w:p w14:paraId="64DA1A81" w14:textId="5FB95EA7" w:rsidR="00837BC3" w:rsidRDefault="00000000">
          <w:pPr>
            <w:pStyle w:val="TOC1"/>
            <w:tabs>
              <w:tab w:val="left" w:pos="480"/>
              <w:tab w:val="right" w:leader="dot" w:pos="9016"/>
            </w:tabs>
            <w:rPr>
              <w:rFonts w:asciiTheme="minorHAnsi" w:eastAsiaTheme="minorEastAsia" w:hAnsiTheme="minorHAnsi"/>
              <w:noProof/>
              <w:sz w:val="22"/>
              <w:lang w:eastAsia="en-GB"/>
            </w:rPr>
          </w:pPr>
          <w:hyperlink w:anchor="_Toc170814475" w:history="1">
            <w:r w:rsidR="00837BC3" w:rsidRPr="00EA4F0A">
              <w:rPr>
                <w:rStyle w:val="Hyperlink"/>
                <w:noProof/>
              </w:rPr>
              <w:t>2</w:t>
            </w:r>
            <w:r w:rsidR="00837BC3">
              <w:rPr>
                <w:rFonts w:asciiTheme="minorHAnsi" w:eastAsiaTheme="minorEastAsia" w:hAnsiTheme="minorHAnsi"/>
                <w:noProof/>
                <w:sz w:val="22"/>
                <w:lang w:eastAsia="en-GB"/>
              </w:rPr>
              <w:tab/>
            </w:r>
            <w:r w:rsidR="00837BC3" w:rsidRPr="00EA4F0A">
              <w:rPr>
                <w:rStyle w:val="Hyperlink"/>
                <w:noProof/>
              </w:rPr>
              <w:t>About Liverpool City Council</w:t>
            </w:r>
            <w:r w:rsidR="00837BC3">
              <w:rPr>
                <w:noProof/>
                <w:webHidden/>
              </w:rPr>
              <w:tab/>
            </w:r>
            <w:r w:rsidR="00837BC3">
              <w:rPr>
                <w:noProof/>
                <w:webHidden/>
              </w:rPr>
              <w:fldChar w:fldCharType="begin"/>
            </w:r>
            <w:r w:rsidR="00837BC3">
              <w:rPr>
                <w:noProof/>
                <w:webHidden/>
              </w:rPr>
              <w:instrText xml:space="preserve"> PAGEREF _Toc170814475 \h </w:instrText>
            </w:r>
            <w:r w:rsidR="00837BC3">
              <w:rPr>
                <w:noProof/>
                <w:webHidden/>
              </w:rPr>
            </w:r>
            <w:r w:rsidR="00837BC3">
              <w:rPr>
                <w:noProof/>
                <w:webHidden/>
              </w:rPr>
              <w:fldChar w:fldCharType="separate"/>
            </w:r>
            <w:r w:rsidR="00837BC3">
              <w:rPr>
                <w:noProof/>
                <w:webHidden/>
              </w:rPr>
              <w:t>3</w:t>
            </w:r>
            <w:r w:rsidR="00837BC3">
              <w:rPr>
                <w:noProof/>
                <w:webHidden/>
              </w:rPr>
              <w:fldChar w:fldCharType="end"/>
            </w:r>
          </w:hyperlink>
        </w:p>
        <w:p w14:paraId="1E37C173" w14:textId="73111F59" w:rsidR="00837BC3" w:rsidRDefault="00000000">
          <w:pPr>
            <w:pStyle w:val="TOC1"/>
            <w:tabs>
              <w:tab w:val="left" w:pos="480"/>
              <w:tab w:val="right" w:leader="dot" w:pos="9016"/>
            </w:tabs>
            <w:rPr>
              <w:rFonts w:asciiTheme="minorHAnsi" w:eastAsiaTheme="minorEastAsia" w:hAnsiTheme="minorHAnsi"/>
              <w:noProof/>
              <w:sz w:val="22"/>
              <w:lang w:eastAsia="en-GB"/>
            </w:rPr>
          </w:pPr>
          <w:hyperlink w:anchor="_Toc170814476" w:history="1">
            <w:r w:rsidR="00837BC3" w:rsidRPr="00EA4F0A">
              <w:rPr>
                <w:rStyle w:val="Hyperlink"/>
                <w:noProof/>
              </w:rPr>
              <w:t>3</w:t>
            </w:r>
            <w:r w:rsidR="00837BC3">
              <w:rPr>
                <w:rFonts w:asciiTheme="minorHAnsi" w:eastAsiaTheme="minorEastAsia" w:hAnsiTheme="minorHAnsi"/>
                <w:noProof/>
                <w:sz w:val="22"/>
                <w:lang w:eastAsia="en-GB"/>
              </w:rPr>
              <w:tab/>
            </w:r>
            <w:r w:rsidR="00837BC3" w:rsidRPr="00EA4F0A">
              <w:rPr>
                <w:rStyle w:val="Hyperlink"/>
                <w:noProof/>
              </w:rPr>
              <w:t>Requirements to be on the Panel</w:t>
            </w:r>
            <w:r w:rsidR="00837BC3">
              <w:rPr>
                <w:noProof/>
                <w:webHidden/>
              </w:rPr>
              <w:tab/>
            </w:r>
            <w:r w:rsidR="00837BC3">
              <w:rPr>
                <w:noProof/>
                <w:webHidden/>
              </w:rPr>
              <w:fldChar w:fldCharType="begin"/>
            </w:r>
            <w:r w:rsidR="00837BC3">
              <w:rPr>
                <w:noProof/>
                <w:webHidden/>
              </w:rPr>
              <w:instrText xml:space="preserve"> PAGEREF _Toc170814476 \h </w:instrText>
            </w:r>
            <w:r w:rsidR="00837BC3">
              <w:rPr>
                <w:noProof/>
                <w:webHidden/>
              </w:rPr>
            </w:r>
            <w:r w:rsidR="00837BC3">
              <w:rPr>
                <w:noProof/>
                <w:webHidden/>
              </w:rPr>
              <w:fldChar w:fldCharType="separate"/>
            </w:r>
            <w:r w:rsidR="00837BC3">
              <w:rPr>
                <w:noProof/>
                <w:webHidden/>
              </w:rPr>
              <w:t>4</w:t>
            </w:r>
            <w:r w:rsidR="00837BC3">
              <w:rPr>
                <w:noProof/>
                <w:webHidden/>
              </w:rPr>
              <w:fldChar w:fldCharType="end"/>
            </w:r>
          </w:hyperlink>
        </w:p>
        <w:p w14:paraId="5C05128C" w14:textId="70D122B0" w:rsidR="00837BC3" w:rsidRDefault="00000000">
          <w:pPr>
            <w:pStyle w:val="TOC1"/>
            <w:tabs>
              <w:tab w:val="left" w:pos="480"/>
              <w:tab w:val="right" w:leader="dot" w:pos="9016"/>
            </w:tabs>
            <w:rPr>
              <w:rFonts w:asciiTheme="minorHAnsi" w:eastAsiaTheme="minorEastAsia" w:hAnsiTheme="minorHAnsi"/>
              <w:noProof/>
              <w:sz w:val="22"/>
              <w:lang w:eastAsia="en-GB"/>
            </w:rPr>
          </w:pPr>
          <w:hyperlink w:anchor="_Toc170814477" w:history="1">
            <w:r w:rsidR="00837BC3" w:rsidRPr="00EA4F0A">
              <w:rPr>
                <w:rStyle w:val="Hyperlink"/>
                <w:noProof/>
              </w:rPr>
              <w:t>4</w:t>
            </w:r>
            <w:r w:rsidR="00837BC3">
              <w:rPr>
                <w:rFonts w:asciiTheme="minorHAnsi" w:eastAsiaTheme="minorEastAsia" w:hAnsiTheme="minorHAnsi"/>
                <w:noProof/>
                <w:sz w:val="22"/>
                <w:lang w:eastAsia="en-GB"/>
              </w:rPr>
              <w:tab/>
            </w:r>
            <w:r w:rsidR="008548AA">
              <w:rPr>
                <w:rStyle w:val="Hyperlink"/>
                <w:noProof/>
              </w:rPr>
              <w:t xml:space="preserve">Eligibility </w:t>
            </w:r>
            <w:r w:rsidR="00837BC3">
              <w:rPr>
                <w:noProof/>
                <w:webHidden/>
              </w:rPr>
              <w:tab/>
            </w:r>
            <w:r w:rsidR="00837BC3">
              <w:rPr>
                <w:noProof/>
                <w:webHidden/>
              </w:rPr>
              <w:fldChar w:fldCharType="begin"/>
            </w:r>
            <w:r w:rsidR="00837BC3">
              <w:rPr>
                <w:noProof/>
                <w:webHidden/>
              </w:rPr>
              <w:instrText xml:space="preserve"> PAGEREF _Toc170814477 \h </w:instrText>
            </w:r>
            <w:r w:rsidR="00837BC3">
              <w:rPr>
                <w:noProof/>
                <w:webHidden/>
              </w:rPr>
            </w:r>
            <w:r w:rsidR="00837BC3">
              <w:rPr>
                <w:noProof/>
                <w:webHidden/>
              </w:rPr>
              <w:fldChar w:fldCharType="separate"/>
            </w:r>
            <w:r w:rsidR="00837BC3">
              <w:rPr>
                <w:noProof/>
                <w:webHidden/>
              </w:rPr>
              <w:t>5</w:t>
            </w:r>
            <w:r w:rsidR="00837BC3">
              <w:rPr>
                <w:noProof/>
                <w:webHidden/>
              </w:rPr>
              <w:fldChar w:fldCharType="end"/>
            </w:r>
          </w:hyperlink>
        </w:p>
        <w:p w14:paraId="49A5606C" w14:textId="64CEF5CB" w:rsidR="00837BC3" w:rsidRDefault="00000000">
          <w:pPr>
            <w:pStyle w:val="TOC1"/>
            <w:tabs>
              <w:tab w:val="left" w:pos="480"/>
              <w:tab w:val="right" w:leader="dot" w:pos="9016"/>
            </w:tabs>
            <w:rPr>
              <w:rFonts w:asciiTheme="minorHAnsi" w:eastAsiaTheme="minorEastAsia" w:hAnsiTheme="minorHAnsi"/>
              <w:noProof/>
              <w:sz w:val="22"/>
              <w:lang w:eastAsia="en-GB"/>
            </w:rPr>
          </w:pPr>
          <w:hyperlink w:anchor="_Toc170814478" w:history="1">
            <w:r w:rsidR="00837BC3" w:rsidRPr="00EA4F0A">
              <w:rPr>
                <w:rStyle w:val="Hyperlink"/>
                <w:noProof/>
              </w:rPr>
              <w:t>5</w:t>
            </w:r>
            <w:r w:rsidR="00837BC3">
              <w:rPr>
                <w:rFonts w:asciiTheme="minorHAnsi" w:eastAsiaTheme="minorEastAsia" w:hAnsiTheme="minorHAnsi"/>
                <w:noProof/>
                <w:sz w:val="22"/>
                <w:lang w:eastAsia="en-GB"/>
              </w:rPr>
              <w:tab/>
            </w:r>
            <w:r w:rsidR="00837BC3" w:rsidRPr="00EA4F0A">
              <w:rPr>
                <w:rStyle w:val="Hyperlink"/>
                <w:noProof/>
              </w:rPr>
              <w:t>Applying for the role</w:t>
            </w:r>
            <w:r w:rsidR="008548AA">
              <w:rPr>
                <w:rStyle w:val="Hyperlink"/>
                <w:noProof/>
              </w:rPr>
              <w:t xml:space="preserve"> and remuneration</w:t>
            </w:r>
            <w:r w:rsidR="00837BC3">
              <w:rPr>
                <w:noProof/>
                <w:webHidden/>
              </w:rPr>
              <w:tab/>
            </w:r>
            <w:r w:rsidR="00837BC3">
              <w:rPr>
                <w:noProof/>
                <w:webHidden/>
              </w:rPr>
              <w:fldChar w:fldCharType="begin"/>
            </w:r>
            <w:r w:rsidR="00837BC3">
              <w:rPr>
                <w:noProof/>
                <w:webHidden/>
              </w:rPr>
              <w:instrText xml:space="preserve"> PAGEREF _Toc170814478 \h </w:instrText>
            </w:r>
            <w:r w:rsidR="00837BC3">
              <w:rPr>
                <w:noProof/>
                <w:webHidden/>
              </w:rPr>
            </w:r>
            <w:r w:rsidR="00837BC3">
              <w:rPr>
                <w:noProof/>
                <w:webHidden/>
              </w:rPr>
              <w:fldChar w:fldCharType="separate"/>
            </w:r>
            <w:r w:rsidR="00837BC3">
              <w:rPr>
                <w:noProof/>
                <w:webHidden/>
              </w:rPr>
              <w:t>5</w:t>
            </w:r>
            <w:r w:rsidR="00837BC3">
              <w:rPr>
                <w:noProof/>
                <w:webHidden/>
              </w:rPr>
              <w:fldChar w:fldCharType="end"/>
            </w:r>
          </w:hyperlink>
        </w:p>
        <w:p w14:paraId="145E746F" w14:textId="6870E7B9" w:rsidR="00B8148C" w:rsidRDefault="00B8148C">
          <w:r>
            <w:fldChar w:fldCharType="end"/>
          </w:r>
        </w:p>
      </w:sdtContent>
    </w:sdt>
    <w:p w14:paraId="06A57708" w14:textId="77777777" w:rsidR="00B8148C" w:rsidRDefault="00B8148C">
      <w:pPr>
        <w:spacing w:after="160" w:line="259" w:lineRule="auto"/>
        <w:rPr>
          <w:rFonts w:eastAsiaTheme="majorEastAsia" w:cstheme="majorBidi"/>
          <w:b/>
          <w:color w:val="522E91"/>
          <w:sz w:val="44"/>
          <w:szCs w:val="32"/>
        </w:rPr>
      </w:pPr>
      <w:r>
        <w:br w:type="page"/>
      </w:r>
    </w:p>
    <w:p w14:paraId="14D423EF" w14:textId="3B6A125E" w:rsidR="00B93B45" w:rsidRDefault="00C10C2D" w:rsidP="00C93FFA">
      <w:pPr>
        <w:pStyle w:val="Heading1"/>
      </w:pPr>
      <w:bookmarkStart w:id="0" w:name="_Toc170814474"/>
      <w:r>
        <w:lastRenderedPageBreak/>
        <w:t>The role of the</w:t>
      </w:r>
      <w:r w:rsidR="009D1839">
        <w:t xml:space="preserve"> Independent Remuneration Panel</w:t>
      </w:r>
      <w:bookmarkEnd w:id="0"/>
    </w:p>
    <w:p w14:paraId="297339E1" w14:textId="194A051F" w:rsidR="003E11F8" w:rsidRPr="002236DE" w:rsidRDefault="009D1839" w:rsidP="004612B4">
      <w:pPr>
        <w:rPr>
          <w:rStyle w:val="Strong"/>
        </w:rPr>
      </w:pPr>
      <w:r>
        <w:rPr>
          <w:rStyle w:val="Strong"/>
        </w:rPr>
        <w:t>Liverpool City Council is looking to recruit</w:t>
      </w:r>
      <w:r w:rsidR="009535DC">
        <w:rPr>
          <w:rStyle w:val="Strong"/>
        </w:rPr>
        <w:t xml:space="preserve"> a minimum of three</w:t>
      </w:r>
      <w:r>
        <w:rPr>
          <w:rStyle w:val="Strong"/>
        </w:rPr>
        <w:t xml:space="preserve"> individuals to sit on the panel responsible for setting the allowances paid to elected and co-opted members of the Council.</w:t>
      </w:r>
    </w:p>
    <w:p w14:paraId="044F196A" w14:textId="4721AFC5" w:rsidR="004612B4" w:rsidRDefault="009D1839" w:rsidP="009D1839">
      <w:r>
        <w:t>Th</w:t>
      </w:r>
      <w:r w:rsidRPr="009D1839">
        <w:t>e Local Authorities (Members’ Allowances) (England) Regulations 2003</w:t>
      </w:r>
      <w:r>
        <w:t xml:space="preserve"> set out that Liverpool City Council must appoint an Independent Remuneration Panel to make recommendations on allowances for Councillors. This includes:</w:t>
      </w:r>
    </w:p>
    <w:p w14:paraId="7260E49E" w14:textId="173A36A7" w:rsidR="009D1839" w:rsidRDefault="009D1839" w:rsidP="009D1839">
      <w:pPr>
        <w:pStyle w:val="ListParagraph"/>
        <w:numPr>
          <w:ilvl w:val="0"/>
          <w:numId w:val="26"/>
        </w:numPr>
      </w:pPr>
      <w:r>
        <w:t xml:space="preserve">The basic allowance paid to all </w:t>
      </w:r>
      <w:proofErr w:type="gramStart"/>
      <w:r>
        <w:t>Councillors;</w:t>
      </w:r>
      <w:proofErr w:type="gramEnd"/>
    </w:p>
    <w:p w14:paraId="63348430" w14:textId="5609C3CB" w:rsidR="009D1839" w:rsidRDefault="009D1839" w:rsidP="009D1839">
      <w:pPr>
        <w:pStyle w:val="ListParagraph"/>
        <w:numPr>
          <w:ilvl w:val="0"/>
          <w:numId w:val="26"/>
        </w:numPr>
      </w:pPr>
      <w:r>
        <w:t xml:space="preserve">The allowance paid for any special responsibilities such as Leader or Committee </w:t>
      </w:r>
      <w:proofErr w:type="gramStart"/>
      <w:r>
        <w:t>Chair;</w:t>
      </w:r>
      <w:proofErr w:type="gramEnd"/>
    </w:p>
    <w:p w14:paraId="4FA92713" w14:textId="050A9301" w:rsidR="009D1839" w:rsidRDefault="009D1839" w:rsidP="009D1839">
      <w:pPr>
        <w:pStyle w:val="ListParagraph"/>
        <w:numPr>
          <w:ilvl w:val="0"/>
          <w:numId w:val="26"/>
        </w:numPr>
      </w:pPr>
      <w:r>
        <w:t>Miscellaneous expenses such as travel allowances, subsistence allowances, dependent carers allowances; and</w:t>
      </w:r>
    </w:p>
    <w:p w14:paraId="01B63800" w14:textId="3183C5B0" w:rsidR="009D1839" w:rsidRDefault="009D1839" w:rsidP="009D1839">
      <w:pPr>
        <w:pStyle w:val="ListParagraph"/>
        <w:numPr>
          <w:ilvl w:val="0"/>
          <w:numId w:val="26"/>
        </w:numPr>
      </w:pPr>
      <w:r>
        <w:t xml:space="preserve">Allowances for co-opted members. </w:t>
      </w:r>
    </w:p>
    <w:p w14:paraId="2E6A5A80" w14:textId="58616D4E" w:rsidR="00C10C2D" w:rsidRDefault="009D1839" w:rsidP="004612B4">
      <w:r>
        <w:t xml:space="preserve">This is a vitally important role </w:t>
      </w:r>
      <w:r w:rsidR="00C10C2D">
        <w:t xml:space="preserve">which supports the Council to operate effectively and transparently. </w:t>
      </w:r>
    </w:p>
    <w:p w14:paraId="6148AD27" w14:textId="046979AA" w:rsidR="00706083" w:rsidRDefault="009535DC" w:rsidP="004612B4">
      <w:r>
        <w:t>The Council’s current allowances scheme was adopted in May 2023 and your first task will therefore be to review the existing scheme</w:t>
      </w:r>
      <w:r w:rsidR="00A37918">
        <w:t xml:space="preserve"> during September and October 2024</w:t>
      </w:r>
      <w:r>
        <w:t>. This will</w:t>
      </w:r>
      <w:r w:rsidR="00C10C2D">
        <w:t xml:space="preserve"> involve a series of meetings</w:t>
      </w:r>
      <w:r w:rsidR="00A129FA">
        <w:t xml:space="preserve"> </w:t>
      </w:r>
      <w:r w:rsidR="00C10C2D">
        <w:t xml:space="preserve">to consider the </w:t>
      </w:r>
      <w:r>
        <w:t xml:space="preserve">information and </w:t>
      </w:r>
      <w:r w:rsidR="00C10C2D">
        <w:t>evidence and develop a set of recommendations for the Council to consider</w:t>
      </w:r>
      <w:r>
        <w:t xml:space="preserve"> later this year</w:t>
      </w:r>
      <w:r w:rsidR="00C10C2D">
        <w:t xml:space="preserve">. </w:t>
      </w:r>
      <w:r w:rsidR="00837BC3">
        <w:t xml:space="preserve">This can be in-person at Liverpool Town Hall or virtually, depending on the </w:t>
      </w:r>
      <w:r>
        <w:t xml:space="preserve">wishes </w:t>
      </w:r>
      <w:r w:rsidR="00837BC3">
        <w:t xml:space="preserve">of the Panel </w:t>
      </w:r>
      <w:r>
        <w:t xml:space="preserve">members </w:t>
      </w:r>
      <w:r w:rsidR="00837BC3">
        <w:t>and the business to be conducted.</w:t>
      </w:r>
      <w:r>
        <w:t xml:space="preserve"> Following on from this, the Panel will meet as and when changes to the scheme are required.</w:t>
      </w:r>
    </w:p>
    <w:p w14:paraId="698E9840" w14:textId="5D6D2408" w:rsidR="003E11F8" w:rsidRDefault="00706083" w:rsidP="004612B4">
      <w:r>
        <w:t>The Panel must comprise of at least 3 members and will be appointed until May 2027</w:t>
      </w:r>
      <w:r w:rsidR="006F4BD5">
        <w:t xml:space="preserve">. Panel Members wishing to continue may </w:t>
      </w:r>
      <w:r w:rsidR="00A37918">
        <w:t xml:space="preserve">be appointed </w:t>
      </w:r>
      <w:r w:rsidR="006F4BD5">
        <w:t>beyond May 2027.</w:t>
      </w:r>
      <w:r>
        <w:t xml:space="preserve"> </w:t>
      </w:r>
      <w:r w:rsidR="003E11F8">
        <w:br w:type="page"/>
      </w:r>
    </w:p>
    <w:p w14:paraId="1E73B78D" w14:textId="61AF40BD" w:rsidR="003E11F8" w:rsidRDefault="00C10C2D" w:rsidP="00C93FFA">
      <w:pPr>
        <w:pStyle w:val="Heading1"/>
      </w:pPr>
      <w:bookmarkStart w:id="1" w:name="_Toc170814475"/>
      <w:r>
        <w:lastRenderedPageBreak/>
        <w:t>About Liverpool City Council</w:t>
      </w:r>
      <w:bookmarkEnd w:id="1"/>
    </w:p>
    <w:p w14:paraId="34D11F89" w14:textId="2B98EC6F" w:rsidR="002959B9" w:rsidRPr="00E4420A" w:rsidRDefault="002959B9" w:rsidP="004612B4">
      <w:pPr>
        <w:rPr>
          <w:rFonts w:cs="Arial"/>
          <w:color w:val="3D3D3D"/>
          <w:szCs w:val="24"/>
          <w:shd w:val="clear" w:color="auto" w:fill="FFFFFF"/>
        </w:rPr>
      </w:pPr>
      <w:r w:rsidRPr="00E4420A">
        <w:rPr>
          <w:rFonts w:cs="Arial"/>
          <w:color w:val="3D3D3D"/>
          <w:szCs w:val="24"/>
          <w:shd w:val="clear" w:color="auto" w:fill="FFFFFF"/>
        </w:rPr>
        <w:t>Liverpool City Council comprises of 85 Councillors, representing 64 electoral wards. Councillors were elected in May 2023 for a 4-year term. The political composition of the Council is as follows:</w:t>
      </w:r>
    </w:p>
    <w:p w14:paraId="24B31B65" w14:textId="6F4B96DC" w:rsidR="002959B9" w:rsidRPr="00E4420A" w:rsidRDefault="002959B9" w:rsidP="002959B9">
      <w:pPr>
        <w:pStyle w:val="ListParagraph"/>
        <w:numPr>
          <w:ilvl w:val="0"/>
          <w:numId w:val="27"/>
        </w:numPr>
        <w:rPr>
          <w:szCs w:val="24"/>
        </w:rPr>
      </w:pPr>
      <w:r w:rsidRPr="00E4420A">
        <w:rPr>
          <w:szCs w:val="24"/>
        </w:rPr>
        <w:t>61 Labour Councillors</w:t>
      </w:r>
    </w:p>
    <w:p w14:paraId="67A472F1" w14:textId="7E1BF7BC" w:rsidR="002959B9" w:rsidRPr="00E4420A" w:rsidRDefault="002959B9" w:rsidP="002959B9">
      <w:pPr>
        <w:pStyle w:val="ListParagraph"/>
        <w:numPr>
          <w:ilvl w:val="0"/>
          <w:numId w:val="27"/>
        </w:numPr>
        <w:rPr>
          <w:szCs w:val="24"/>
        </w:rPr>
      </w:pPr>
      <w:r w:rsidRPr="00E4420A">
        <w:rPr>
          <w:szCs w:val="24"/>
        </w:rPr>
        <w:t>15 Liberal Democrat Councillors</w:t>
      </w:r>
    </w:p>
    <w:p w14:paraId="623C1253" w14:textId="04142D6F" w:rsidR="002959B9" w:rsidRPr="00E4420A" w:rsidRDefault="002959B9" w:rsidP="002959B9">
      <w:pPr>
        <w:pStyle w:val="ListParagraph"/>
        <w:numPr>
          <w:ilvl w:val="0"/>
          <w:numId w:val="27"/>
        </w:numPr>
        <w:rPr>
          <w:szCs w:val="24"/>
        </w:rPr>
      </w:pPr>
      <w:r w:rsidRPr="00E4420A">
        <w:rPr>
          <w:szCs w:val="24"/>
        </w:rPr>
        <w:t>3 Green Party Councillors</w:t>
      </w:r>
    </w:p>
    <w:p w14:paraId="151FB3C0" w14:textId="760B2662" w:rsidR="002959B9" w:rsidRPr="00E4420A" w:rsidRDefault="002959B9" w:rsidP="002959B9">
      <w:pPr>
        <w:pStyle w:val="ListParagraph"/>
        <w:numPr>
          <w:ilvl w:val="0"/>
          <w:numId w:val="27"/>
        </w:numPr>
        <w:rPr>
          <w:szCs w:val="24"/>
        </w:rPr>
      </w:pPr>
      <w:r w:rsidRPr="00E4420A">
        <w:rPr>
          <w:szCs w:val="24"/>
        </w:rPr>
        <w:t>3 Liberal Party Councillors</w:t>
      </w:r>
    </w:p>
    <w:p w14:paraId="25D7A927" w14:textId="7D17ECA7" w:rsidR="002959B9" w:rsidRPr="00E4420A" w:rsidRDefault="002959B9" w:rsidP="002959B9">
      <w:pPr>
        <w:pStyle w:val="ListParagraph"/>
        <w:numPr>
          <w:ilvl w:val="0"/>
          <w:numId w:val="27"/>
        </w:numPr>
        <w:rPr>
          <w:szCs w:val="24"/>
        </w:rPr>
      </w:pPr>
      <w:r w:rsidRPr="00E4420A">
        <w:rPr>
          <w:szCs w:val="24"/>
        </w:rPr>
        <w:t>3 Liverpool Community Independent Councillors</w:t>
      </w:r>
    </w:p>
    <w:p w14:paraId="6B497905" w14:textId="1F989D23" w:rsidR="008420C6" w:rsidRPr="00E4420A" w:rsidRDefault="008420C6" w:rsidP="002959B9">
      <w:pPr>
        <w:rPr>
          <w:szCs w:val="24"/>
        </w:rPr>
      </w:pPr>
      <w:r w:rsidRPr="00E4420A">
        <w:rPr>
          <w:szCs w:val="24"/>
        </w:rPr>
        <w:t xml:space="preserve">As well as representing their wards, these 85 Councillors sit together to collectively form ‘The Council’ and are responsible for setting the Council’s Budget and Policy Framework. Councillors receive a basic allowance of £10,590.00 for undertaking this role. </w:t>
      </w:r>
    </w:p>
    <w:p w14:paraId="5F521CDD" w14:textId="305D15DD" w:rsidR="002959B9" w:rsidRPr="00E4420A" w:rsidRDefault="009535DC" w:rsidP="008420C6">
      <w:pPr>
        <w:rPr>
          <w:szCs w:val="24"/>
        </w:rPr>
      </w:pPr>
      <w:r>
        <w:rPr>
          <w:szCs w:val="24"/>
        </w:rPr>
        <w:t>T</w:t>
      </w:r>
      <w:r w:rsidR="002959B9" w:rsidRPr="00E4420A">
        <w:rPr>
          <w:szCs w:val="24"/>
        </w:rPr>
        <w:t>he Council operate</w:t>
      </w:r>
      <w:r>
        <w:rPr>
          <w:szCs w:val="24"/>
        </w:rPr>
        <w:t>s</w:t>
      </w:r>
      <w:r w:rsidR="002959B9" w:rsidRPr="00E4420A">
        <w:rPr>
          <w:szCs w:val="24"/>
        </w:rPr>
        <w:t xml:space="preserve"> a Leader and Executive model. This means that the Leader of the Council is elected by Full Council to lead the Council for a 4-year term. The Leader is then responsible for appointing an Executive body (referred to as the Cabinet) </w:t>
      </w:r>
      <w:r w:rsidR="008420C6" w:rsidRPr="00E4420A">
        <w:rPr>
          <w:szCs w:val="24"/>
        </w:rPr>
        <w:t xml:space="preserve">and the current Cabinet is made up of 10 members. </w:t>
      </w:r>
      <w:r w:rsidR="002959B9" w:rsidRPr="00E4420A">
        <w:rPr>
          <w:szCs w:val="24"/>
        </w:rPr>
        <w:t xml:space="preserve"> </w:t>
      </w:r>
      <w:r w:rsidR="008420C6" w:rsidRPr="00E4420A">
        <w:rPr>
          <w:szCs w:val="24"/>
        </w:rPr>
        <w:t>The Cabinet is responsible for implementing the budget and policy framework approved by the Council. The Leader</w:t>
      </w:r>
      <w:r w:rsidR="00833B38" w:rsidRPr="00E4420A">
        <w:rPr>
          <w:szCs w:val="24"/>
        </w:rPr>
        <w:t>, Deputy Leader</w:t>
      </w:r>
      <w:r w:rsidR="008420C6" w:rsidRPr="00E4420A">
        <w:rPr>
          <w:szCs w:val="24"/>
        </w:rPr>
        <w:t xml:space="preserve"> and Cabinet receive Special Responsibility </w:t>
      </w:r>
      <w:r w:rsidR="008420C6" w:rsidRPr="00E4420A">
        <w:rPr>
          <w:color w:val="000000"/>
          <w:szCs w:val="24"/>
        </w:rPr>
        <w:t>Allowances</w:t>
      </w:r>
      <w:r w:rsidR="008420C6" w:rsidRPr="00E4420A">
        <w:rPr>
          <w:szCs w:val="24"/>
        </w:rPr>
        <w:t xml:space="preserve"> for undertaking these roles.</w:t>
      </w:r>
    </w:p>
    <w:p w14:paraId="5856D43D" w14:textId="38B3281F" w:rsidR="00137E17" w:rsidRDefault="000A2BE2" w:rsidP="00C93FFA">
      <w:pPr>
        <w:pStyle w:val="Heading1"/>
      </w:pPr>
      <w:bookmarkStart w:id="2" w:name="_Toc170814476"/>
      <w:r>
        <w:t xml:space="preserve">Requirements to be on the </w:t>
      </w:r>
      <w:proofErr w:type="gramStart"/>
      <w:r>
        <w:t>Panel</w:t>
      </w:r>
      <w:bookmarkEnd w:id="2"/>
      <w:proofErr w:type="gramEnd"/>
    </w:p>
    <w:p w14:paraId="493F1F0D" w14:textId="50497406" w:rsidR="0026447B" w:rsidRPr="00E4420A" w:rsidRDefault="000A2BE2" w:rsidP="000A2BE2">
      <w:pPr>
        <w:rPr>
          <w:rFonts w:cs="Arial"/>
          <w:szCs w:val="24"/>
          <w:shd w:val="clear" w:color="auto" w:fill="FFFFFF"/>
        </w:rPr>
      </w:pPr>
      <w:r w:rsidRPr="00E4420A">
        <w:rPr>
          <w:rFonts w:cs="Arial"/>
          <w:szCs w:val="24"/>
          <w:shd w:val="clear" w:color="auto" w:fill="FFFFFF"/>
        </w:rPr>
        <w:t xml:space="preserve">No formal experience is required to be part of the Independent Remuneration Panel, however there are skills and experience that Panel Members </w:t>
      </w:r>
      <w:r w:rsidR="0006021A" w:rsidRPr="00E4420A">
        <w:rPr>
          <w:rFonts w:cs="Arial"/>
          <w:szCs w:val="24"/>
          <w:shd w:val="clear" w:color="auto" w:fill="FFFFFF"/>
        </w:rPr>
        <w:t xml:space="preserve">will need </w:t>
      </w:r>
      <w:r w:rsidRPr="00E4420A">
        <w:rPr>
          <w:rFonts w:cs="Arial"/>
          <w:szCs w:val="24"/>
          <w:shd w:val="clear" w:color="auto" w:fill="FFFFFF"/>
        </w:rPr>
        <w:t xml:space="preserve">to be able to demonstrate. </w:t>
      </w:r>
    </w:p>
    <w:p w14:paraId="61349BBB" w14:textId="77777777" w:rsidR="00416718" w:rsidRPr="003557C5" w:rsidRDefault="00416718" w:rsidP="00416718">
      <w:pPr>
        <w:ind w:left="357" w:hanging="357"/>
        <w:rPr>
          <w:rFonts w:cs="Arial"/>
          <w:szCs w:val="24"/>
          <w:shd w:val="clear" w:color="auto" w:fill="FFFFFF"/>
        </w:rPr>
      </w:pPr>
      <w:bookmarkStart w:id="3" w:name="_Toc170814477"/>
      <w:r>
        <w:rPr>
          <w:rFonts w:cs="Arial"/>
          <w:szCs w:val="24"/>
          <w:shd w:val="clear" w:color="auto" w:fill="FFFFFF"/>
        </w:rPr>
        <w:t>It is essential that Panel Members can demonstrate the ability to:</w:t>
      </w:r>
    </w:p>
    <w:p w14:paraId="3A474494" w14:textId="77777777" w:rsidR="00416718" w:rsidRPr="00E4420A" w:rsidRDefault="00416718" w:rsidP="00416718">
      <w:pPr>
        <w:pStyle w:val="ListParagraph"/>
        <w:numPr>
          <w:ilvl w:val="0"/>
          <w:numId w:val="29"/>
        </w:numPr>
        <w:rPr>
          <w:rFonts w:cs="Arial"/>
          <w:szCs w:val="24"/>
          <w:shd w:val="clear" w:color="auto" w:fill="FFFFFF"/>
        </w:rPr>
      </w:pPr>
      <w:r w:rsidRPr="00E4420A">
        <w:rPr>
          <w:szCs w:val="24"/>
        </w:rPr>
        <w:t xml:space="preserve">Ask questions in order to obtain required </w:t>
      </w:r>
      <w:proofErr w:type="gramStart"/>
      <w:r w:rsidRPr="00E4420A">
        <w:rPr>
          <w:szCs w:val="24"/>
        </w:rPr>
        <w:t>information;</w:t>
      </w:r>
      <w:proofErr w:type="gramEnd"/>
    </w:p>
    <w:p w14:paraId="5B1EADF7" w14:textId="77777777" w:rsidR="00416718" w:rsidRPr="00E4420A" w:rsidRDefault="00416718" w:rsidP="00416718">
      <w:pPr>
        <w:pStyle w:val="ListParagraph"/>
        <w:numPr>
          <w:ilvl w:val="0"/>
          <w:numId w:val="29"/>
        </w:numPr>
        <w:rPr>
          <w:rFonts w:cs="Arial"/>
          <w:szCs w:val="24"/>
          <w:shd w:val="clear" w:color="auto" w:fill="FFFFFF"/>
        </w:rPr>
      </w:pPr>
      <w:r w:rsidRPr="00E4420A">
        <w:rPr>
          <w:szCs w:val="24"/>
        </w:rPr>
        <w:t xml:space="preserve">Critically analyse information and use it to form opinions and </w:t>
      </w:r>
      <w:proofErr w:type="gramStart"/>
      <w:r w:rsidRPr="00E4420A">
        <w:rPr>
          <w:szCs w:val="24"/>
        </w:rPr>
        <w:t>conclusions;</w:t>
      </w:r>
      <w:proofErr w:type="gramEnd"/>
    </w:p>
    <w:p w14:paraId="4304D285" w14:textId="77777777" w:rsidR="00416718" w:rsidRPr="00E4420A" w:rsidRDefault="00416718" w:rsidP="00416718">
      <w:pPr>
        <w:pStyle w:val="ListParagraph"/>
        <w:numPr>
          <w:ilvl w:val="0"/>
          <w:numId w:val="29"/>
        </w:numPr>
        <w:rPr>
          <w:rFonts w:cs="Arial"/>
          <w:szCs w:val="24"/>
          <w:shd w:val="clear" w:color="auto" w:fill="FFFFFF"/>
        </w:rPr>
      </w:pPr>
      <w:r w:rsidRPr="00E4420A">
        <w:rPr>
          <w:szCs w:val="24"/>
        </w:rPr>
        <w:lastRenderedPageBreak/>
        <w:t xml:space="preserve">Work effectively as part of a </w:t>
      </w:r>
      <w:proofErr w:type="gramStart"/>
      <w:r w:rsidRPr="00E4420A">
        <w:rPr>
          <w:szCs w:val="24"/>
        </w:rPr>
        <w:t>team;</w:t>
      </w:r>
      <w:proofErr w:type="gramEnd"/>
    </w:p>
    <w:p w14:paraId="2B0D0079" w14:textId="77777777" w:rsidR="00416718" w:rsidRPr="00E4420A" w:rsidRDefault="00416718" w:rsidP="00416718">
      <w:pPr>
        <w:pStyle w:val="ListParagraph"/>
        <w:numPr>
          <w:ilvl w:val="0"/>
          <w:numId w:val="29"/>
        </w:numPr>
        <w:rPr>
          <w:rFonts w:cs="Arial"/>
          <w:szCs w:val="24"/>
          <w:shd w:val="clear" w:color="auto" w:fill="FFFFFF"/>
        </w:rPr>
      </w:pPr>
      <w:r w:rsidRPr="00E4420A">
        <w:rPr>
          <w:szCs w:val="24"/>
        </w:rPr>
        <w:t xml:space="preserve">Communicate effectively with a wide range of </w:t>
      </w:r>
      <w:proofErr w:type="gramStart"/>
      <w:r w:rsidRPr="00E4420A">
        <w:rPr>
          <w:szCs w:val="24"/>
        </w:rPr>
        <w:t>people;</w:t>
      </w:r>
      <w:proofErr w:type="gramEnd"/>
    </w:p>
    <w:p w14:paraId="2CD7F8BA" w14:textId="77777777" w:rsidR="00416718" w:rsidRPr="00E4420A" w:rsidRDefault="00416718" w:rsidP="00416718">
      <w:pPr>
        <w:pStyle w:val="ListParagraph"/>
        <w:numPr>
          <w:ilvl w:val="0"/>
          <w:numId w:val="29"/>
        </w:numPr>
        <w:rPr>
          <w:rFonts w:cs="Arial"/>
          <w:szCs w:val="24"/>
          <w:shd w:val="clear" w:color="auto" w:fill="FFFFFF"/>
        </w:rPr>
      </w:pPr>
      <w:r>
        <w:rPr>
          <w:szCs w:val="24"/>
        </w:rPr>
        <w:t>Be</w:t>
      </w:r>
      <w:r w:rsidRPr="00E4420A">
        <w:rPr>
          <w:szCs w:val="24"/>
        </w:rPr>
        <w:t xml:space="preserve"> political</w:t>
      </w:r>
      <w:r>
        <w:rPr>
          <w:szCs w:val="24"/>
        </w:rPr>
        <w:t>ly</w:t>
      </w:r>
      <w:r w:rsidRPr="00E4420A">
        <w:rPr>
          <w:szCs w:val="24"/>
        </w:rPr>
        <w:t xml:space="preserve"> impartiality</w:t>
      </w:r>
      <w:r>
        <w:rPr>
          <w:szCs w:val="24"/>
        </w:rPr>
        <w:t>.</w:t>
      </w:r>
    </w:p>
    <w:p w14:paraId="746DB815" w14:textId="77777777" w:rsidR="00416718" w:rsidRPr="00E4420A" w:rsidRDefault="00416718" w:rsidP="00416718">
      <w:pPr>
        <w:rPr>
          <w:rFonts w:cs="Arial"/>
          <w:szCs w:val="24"/>
          <w:shd w:val="clear" w:color="auto" w:fill="FFFFFF"/>
        </w:rPr>
      </w:pPr>
      <w:r w:rsidRPr="00E4420A">
        <w:rPr>
          <w:rFonts w:cs="Arial"/>
          <w:szCs w:val="24"/>
          <w:shd w:val="clear" w:color="auto" w:fill="FFFFFF"/>
        </w:rPr>
        <w:t>It is envisaged that members of the Panel will be resident within or have very close links with Liverpool. This is to ensure that the Panel has the requisite local knowledge to understand matters that may be specific to the city.</w:t>
      </w:r>
    </w:p>
    <w:p w14:paraId="303BE688" w14:textId="77777777" w:rsidR="00416718" w:rsidRPr="00E4420A" w:rsidRDefault="00416718" w:rsidP="00416718">
      <w:pPr>
        <w:rPr>
          <w:rFonts w:cs="Arial"/>
          <w:szCs w:val="24"/>
          <w:shd w:val="clear" w:color="auto" w:fill="FFFFFF"/>
        </w:rPr>
      </w:pPr>
      <w:r w:rsidRPr="00E4420A">
        <w:rPr>
          <w:rFonts w:cs="Arial"/>
          <w:szCs w:val="24"/>
          <w:shd w:val="clear" w:color="auto" w:fill="FFFFFF"/>
        </w:rPr>
        <w:t>It is desirable that Panel Members have knowledge of the following:</w:t>
      </w:r>
    </w:p>
    <w:p w14:paraId="0507AE46" w14:textId="77777777" w:rsidR="00416718" w:rsidRPr="00E4420A" w:rsidRDefault="00416718" w:rsidP="00416718">
      <w:pPr>
        <w:pStyle w:val="ListParagraph"/>
        <w:numPr>
          <w:ilvl w:val="0"/>
          <w:numId w:val="30"/>
        </w:numPr>
        <w:rPr>
          <w:rFonts w:cs="Arial"/>
          <w:szCs w:val="24"/>
          <w:shd w:val="clear" w:color="auto" w:fill="FFFFFF"/>
        </w:rPr>
      </w:pPr>
      <w:r w:rsidRPr="00E4420A">
        <w:rPr>
          <w:rFonts w:cs="Arial"/>
          <w:szCs w:val="24"/>
          <w:shd w:val="clear" w:color="auto" w:fill="FFFFFF"/>
        </w:rPr>
        <w:t>local government</w:t>
      </w:r>
    </w:p>
    <w:p w14:paraId="12B5761E" w14:textId="77777777" w:rsidR="00416718" w:rsidRPr="00E4420A" w:rsidRDefault="00416718" w:rsidP="00416718">
      <w:pPr>
        <w:pStyle w:val="ListParagraph"/>
        <w:numPr>
          <w:ilvl w:val="0"/>
          <w:numId w:val="30"/>
        </w:numPr>
        <w:rPr>
          <w:rFonts w:cs="Arial"/>
          <w:szCs w:val="24"/>
          <w:shd w:val="clear" w:color="auto" w:fill="FFFFFF"/>
        </w:rPr>
      </w:pPr>
      <w:r w:rsidRPr="00E4420A">
        <w:rPr>
          <w:rFonts w:cs="Arial"/>
          <w:szCs w:val="24"/>
          <w:shd w:val="clear" w:color="auto" w:fill="FFFFFF"/>
        </w:rPr>
        <w:t>the functions of/and how the Council works</w:t>
      </w:r>
    </w:p>
    <w:p w14:paraId="568129B3" w14:textId="77777777" w:rsidR="00416718" w:rsidRPr="00E4420A" w:rsidRDefault="00416718" w:rsidP="00416718">
      <w:pPr>
        <w:pStyle w:val="ListParagraph"/>
        <w:numPr>
          <w:ilvl w:val="0"/>
          <w:numId w:val="30"/>
        </w:numPr>
        <w:rPr>
          <w:rFonts w:cs="Arial"/>
          <w:szCs w:val="24"/>
          <w:shd w:val="clear" w:color="auto" w:fill="FFFFFF"/>
        </w:rPr>
      </w:pPr>
      <w:r w:rsidRPr="00E4420A">
        <w:rPr>
          <w:rFonts w:cs="Arial"/>
          <w:szCs w:val="24"/>
          <w:shd w:val="clear" w:color="auto" w:fill="FFFFFF"/>
        </w:rPr>
        <w:t>the roles of councillors</w:t>
      </w:r>
    </w:p>
    <w:p w14:paraId="342998D6" w14:textId="77777777" w:rsidR="00416718" w:rsidRDefault="00416718" w:rsidP="00416718">
      <w:pPr>
        <w:pStyle w:val="ListParagraph"/>
        <w:numPr>
          <w:ilvl w:val="0"/>
          <w:numId w:val="30"/>
        </w:numPr>
        <w:rPr>
          <w:rFonts w:cs="Arial"/>
          <w:szCs w:val="24"/>
          <w:shd w:val="clear" w:color="auto" w:fill="FFFFFF"/>
        </w:rPr>
      </w:pPr>
      <w:r w:rsidRPr="00E4420A">
        <w:rPr>
          <w:rFonts w:cs="Arial"/>
          <w:szCs w:val="24"/>
          <w:shd w:val="clear" w:color="auto" w:fill="FFFFFF"/>
        </w:rPr>
        <w:t xml:space="preserve">the regulations and guidance which apply to members’ </w:t>
      </w:r>
      <w:proofErr w:type="gramStart"/>
      <w:r w:rsidRPr="00E4420A">
        <w:rPr>
          <w:rFonts w:cs="Arial"/>
          <w:szCs w:val="24"/>
          <w:shd w:val="clear" w:color="auto" w:fill="FFFFFF"/>
        </w:rPr>
        <w:t>allowances</w:t>
      </w:r>
      <w:proofErr w:type="gramEnd"/>
    </w:p>
    <w:p w14:paraId="3AD9174B" w14:textId="77777777" w:rsidR="00416718" w:rsidRPr="00E4420A" w:rsidRDefault="00416718" w:rsidP="00416718">
      <w:pPr>
        <w:pStyle w:val="ListParagraph"/>
        <w:numPr>
          <w:ilvl w:val="0"/>
          <w:numId w:val="30"/>
        </w:numPr>
        <w:rPr>
          <w:rFonts w:cs="Arial"/>
          <w:szCs w:val="24"/>
          <w:shd w:val="clear" w:color="auto" w:fill="FFFFFF"/>
        </w:rPr>
      </w:pPr>
      <w:r>
        <w:rPr>
          <w:rFonts w:cs="Arial"/>
          <w:szCs w:val="24"/>
          <w:shd w:val="clear" w:color="auto" w:fill="FFFFFF"/>
        </w:rPr>
        <w:t xml:space="preserve">the values of Liverpool City Council </w:t>
      </w:r>
    </w:p>
    <w:p w14:paraId="355F7203" w14:textId="77777777" w:rsidR="00416718" w:rsidRPr="003557C5" w:rsidRDefault="00416718" w:rsidP="00416718">
      <w:pPr>
        <w:rPr>
          <w:rFonts w:cs="Arial"/>
          <w:sz w:val="26"/>
          <w:szCs w:val="26"/>
          <w:shd w:val="clear" w:color="auto" w:fill="FFFFFF"/>
        </w:rPr>
      </w:pPr>
      <w:r w:rsidRPr="00E4420A">
        <w:rPr>
          <w:rFonts w:cs="Arial"/>
          <w:szCs w:val="24"/>
          <w:shd w:val="clear" w:color="auto" w:fill="FFFFFF"/>
        </w:rPr>
        <w:t>Liverpool City Council provide administrative support and technical advice to the Panel. The Panel is encouraged to seek further information and evidence to support their recommendations. A briefing session will be held for any new members to understand the role and the Members Allowance Scheme</w:t>
      </w:r>
      <w:r>
        <w:rPr>
          <w:rFonts w:cs="Arial"/>
          <w:sz w:val="26"/>
          <w:szCs w:val="26"/>
          <w:shd w:val="clear" w:color="auto" w:fill="FFFFFF"/>
        </w:rPr>
        <w:t>.</w:t>
      </w:r>
    </w:p>
    <w:p w14:paraId="7AEECD0F" w14:textId="5F6308B9" w:rsidR="0006021A" w:rsidRDefault="00A129FA" w:rsidP="0006021A">
      <w:pPr>
        <w:pStyle w:val="Heading1"/>
      </w:pPr>
      <w:r>
        <w:t xml:space="preserve">Eligibility </w:t>
      </w:r>
      <w:bookmarkEnd w:id="3"/>
    </w:p>
    <w:p w14:paraId="2BACC9D7" w14:textId="50AAF69E" w:rsidR="0006021A" w:rsidRPr="00E4420A" w:rsidRDefault="009C5E07" w:rsidP="0006021A">
      <w:pPr>
        <w:rPr>
          <w:rFonts w:cs="Arial"/>
          <w:szCs w:val="24"/>
          <w:shd w:val="clear" w:color="auto" w:fill="FFFFFF"/>
        </w:rPr>
      </w:pPr>
      <w:r w:rsidRPr="00E4420A">
        <w:rPr>
          <w:rFonts w:cs="Arial"/>
          <w:szCs w:val="24"/>
          <w:shd w:val="clear" w:color="auto" w:fill="FFFFFF"/>
        </w:rPr>
        <w:t>You cannot be a member of the Panel if you:</w:t>
      </w:r>
    </w:p>
    <w:p w14:paraId="7849AC64" w14:textId="3AA2D66D" w:rsidR="009C5E07" w:rsidRPr="00E4420A" w:rsidRDefault="009C5E07" w:rsidP="009C5E07">
      <w:pPr>
        <w:pStyle w:val="ListParagraph"/>
        <w:numPr>
          <w:ilvl w:val="0"/>
          <w:numId w:val="31"/>
        </w:numPr>
        <w:rPr>
          <w:rFonts w:cs="Arial"/>
          <w:szCs w:val="24"/>
          <w:shd w:val="clear" w:color="auto" w:fill="FFFFFF"/>
        </w:rPr>
      </w:pPr>
      <w:r w:rsidRPr="00E4420A">
        <w:rPr>
          <w:rFonts w:cs="Arial"/>
          <w:szCs w:val="24"/>
          <w:shd w:val="clear" w:color="auto" w:fill="FFFFFF"/>
        </w:rPr>
        <w:t xml:space="preserve">are an elected or co-opted member of Liverpool City </w:t>
      </w:r>
      <w:proofErr w:type="gramStart"/>
      <w:r w:rsidRPr="00E4420A">
        <w:rPr>
          <w:rFonts w:cs="Arial"/>
          <w:szCs w:val="24"/>
          <w:shd w:val="clear" w:color="auto" w:fill="FFFFFF"/>
        </w:rPr>
        <w:t>Council;</w:t>
      </w:r>
      <w:proofErr w:type="gramEnd"/>
    </w:p>
    <w:p w14:paraId="43E9DDC7" w14:textId="1408F6E1" w:rsidR="009C5E07" w:rsidRPr="00E4420A" w:rsidRDefault="009C5E07" w:rsidP="009C5E07">
      <w:pPr>
        <w:pStyle w:val="ListParagraph"/>
        <w:numPr>
          <w:ilvl w:val="0"/>
          <w:numId w:val="31"/>
        </w:numPr>
        <w:rPr>
          <w:rFonts w:cs="Arial"/>
          <w:szCs w:val="24"/>
          <w:shd w:val="clear" w:color="auto" w:fill="FFFFFF"/>
        </w:rPr>
      </w:pPr>
      <w:r w:rsidRPr="00E4420A">
        <w:rPr>
          <w:rFonts w:cs="Arial"/>
          <w:szCs w:val="24"/>
          <w:shd w:val="clear" w:color="auto" w:fill="FFFFFF"/>
        </w:rPr>
        <w:t xml:space="preserve">are an employee of Liverpool City </w:t>
      </w:r>
      <w:proofErr w:type="gramStart"/>
      <w:r w:rsidRPr="00E4420A">
        <w:rPr>
          <w:rFonts w:cs="Arial"/>
          <w:szCs w:val="24"/>
          <w:shd w:val="clear" w:color="auto" w:fill="FFFFFF"/>
        </w:rPr>
        <w:t>Council;</w:t>
      </w:r>
      <w:proofErr w:type="gramEnd"/>
    </w:p>
    <w:p w14:paraId="2E264DBD" w14:textId="144BF100" w:rsidR="009C5E07" w:rsidRPr="00E4420A" w:rsidRDefault="009C5E07" w:rsidP="009C5E07">
      <w:pPr>
        <w:pStyle w:val="ListParagraph"/>
        <w:numPr>
          <w:ilvl w:val="0"/>
          <w:numId w:val="31"/>
        </w:numPr>
        <w:rPr>
          <w:rFonts w:cs="Arial"/>
          <w:szCs w:val="24"/>
          <w:shd w:val="clear" w:color="auto" w:fill="FFFFFF"/>
        </w:rPr>
      </w:pPr>
      <w:r w:rsidRPr="00E4420A">
        <w:rPr>
          <w:rFonts w:cs="Arial"/>
          <w:szCs w:val="24"/>
          <w:shd w:val="clear" w:color="auto" w:fill="FFFFFF"/>
        </w:rPr>
        <w:t xml:space="preserve">are directly affiliated with a political </w:t>
      </w:r>
      <w:proofErr w:type="gramStart"/>
      <w:r w:rsidRPr="00E4420A">
        <w:rPr>
          <w:rFonts w:cs="Arial"/>
          <w:szCs w:val="24"/>
          <w:shd w:val="clear" w:color="auto" w:fill="FFFFFF"/>
        </w:rPr>
        <w:t>party;</w:t>
      </w:r>
      <w:proofErr w:type="gramEnd"/>
    </w:p>
    <w:p w14:paraId="0F231053" w14:textId="4D510E46" w:rsidR="009C5E07" w:rsidRPr="00E4420A" w:rsidRDefault="009C5E07" w:rsidP="009C5E07">
      <w:pPr>
        <w:pStyle w:val="ListParagraph"/>
        <w:numPr>
          <w:ilvl w:val="0"/>
          <w:numId w:val="31"/>
        </w:numPr>
        <w:rPr>
          <w:rFonts w:cs="Arial"/>
          <w:szCs w:val="24"/>
          <w:shd w:val="clear" w:color="auto" w:fill="FFFFFF"/>
        </w:rPr>
      </w:pPr>
      <w:r w:rsidRPr="00E4420A">
        <w:rPr>
          <w:rFonts w:cs="Arial"/>
          <w:szCs w:val="24"/>
          <w:shd w:val="clear" w:color="auto" w:fill="FFFFFF"/>
        </w:rPr>
        <w:t xml:space="preserve">are a relative or close friend of an elected or co-opted member of Liverpool City </w:t>
      </w:r>
      <w:proofErr w:type="gramStart"/>
      <w:r w:rsidRPr="00E4420A">
        <w:rPr>
          <w:rFonts w:cs="Arial"/>
          <w:szCs w:val="24"/>
          <w:shd w:val="clear" w:color="auto" w:fill="FFFFFF"/>
        </w:rPr>
        <w:t>Council;</w:t>
      </w:r>
      <w:proofErr w:type="gramEnd"/>
    </w:p>
    <w:p w14:paraId="399D742A" w14:textId="6E99796C" w:rsidR="00837BC3" w:rsidRPr="00E4420A" w:rsidRDefault="00837BC3" w:rsidP="00837BC3">
      <w:pPr>
        <w:pStyle w:val="ListParagraph"/>
        <w:numPr>
          <w:ilvl w:val="0"/>
          <w:numId w:val="31"/>
        </w:numPr>
        <w:rPr>
          <w:rFonts w:cs="Arial"/>
          <w:szCs w:val="24"/>
          <w:shd w:val="clear" w:color="auto" w:fill="FFFFFF"/>
        </w:rPr>
      </w:pPr>
      <w:r w:rsidRPr="00E4420A">
        <w:rPr>
          <w:rFonts w:cs="Arial"/>
          <w:szCs w:val="24"/>
          <w:shd w:val="clear" w:color="auto" w:fill="FFFFFF"/>
        </w:rPr>
        <w:t xml:space="preserve">have been adjudged </w:t>
      </w:r>
      <w:proofErr w:type="gramStart"/>
      <w:r w:rsidRPr="00E4420A">
        <w:rPr>
          <w:rFonts w:cs="Arial"/>
          <w:szCs w:val="24"/>
          <w:shd w:val="clear" w:color="auto" w:fill="FFFFFF"/>
        </w:rPr>
        <w:t>bankrupt;</w:t>
      </w:r>
      <w:proofErr w:type="gramEnd"/>
    </w:p>
    <w:p w14:paraId="25AD6836" w14:textId="0A805C1E" w:rsidR="009C5E07" w:rsidRPr="00E4420A" w:rsidRDefault="009C5E07" w:rsidP="009C5E07">
      <w:pPr>
        <w:pStyle w:val="ListParagraph"/>
        <w:numPr>
          <w:ilvl w:val="0"/>
          <w:numId w:val="31"/>
        </w:numPr>
        <w:rPr>
          <w:rFonts w:cs="Arial"/>
          <w:szCs w:val="24"/>
          <w:shd w:val="clear" w:color="auto" w:fill="FFFFFF"/>
        </w:rPr>
      </w:pPr>
      <w:r w:rsidRPr="00E4420A">
        <w:rPr>
          <w:rFonts w:cs="Arial"/>
          <w:szCs w:val="24"/>
          <w:shd w:val="clear" w:color="auto" w:fill="FFFFFF"/>
        </w:rPr>
        <w:t>have been convicted in the last 5 years for an offence with a sentence of imprisonment (whether suspended or not) for a period of not less than 3 months without the option of a fine.</w:t>
      </w:r>
    </w:p>
    <w:p w14:paraId="7FD3C9CE" w14:textId="4A436EE1" w:rsidR="009C5E07" w:rsidRDefault="00837BC3" w:rsidP="009C5E07">
      <w:pPr>
        <w:pStyle w:val="Heading1"/>
      </w:pPr>
      <w:bookmarkStart w:id="4" w:name="_Toc170814478"/>
      <w:r>
        <w:lastRenderedPageBreak/>
        <w:t>Applying for the role</w:t>
      </w:r>
      <w:bookmarkEnd w:id="4"/>
      <w:r w:rsidR="008548AA">
        <w:t xml:space="preserve"> and remuneration</w:t>
      </w:r>
    </w:p>
    <w:p w14:paraId="46C14729" w14:textId="629A755A" w:rsidR="009C5E07" w:rsidRDefault="00182A53" w:rsidP="009C5E07">
      <w:pPr>
        <w:rPr>
          <w:rFonts w:cs="Arial"/>
          <w:szCs w:val="24"/>
          <w:shd w:val="clear" w:color="auto" w:fill="FFFFFF"/>
        </w:rPr>
      </w:pPr>
      <w:r w:rsidRPr="00182A53">
        <w:rPr>
          <w:rFonts w:cs="Arial"/>
          <w:szCs w:val="24"/>
          <w:shd w:val="clear" w:color="auto" w:fill="FFFFFF"/>
        </w:rPr>
        <w:t xml:space="preserve">To apply </w:t>
      </w:r>
      <w:r>
        <w:rPr>
          <w:rFonts w:cs="Arial"/>
          <w:szCs w:val="24"/>
          <w:shd w:val="clear" w:color="auto" w:fill="FFFFFF"/>
        </w:rPr>
        <w:t xml:space="preserve">to be on the Panel, please </w:t>
      </w:r>
      <w:r w:rsidR="00D238C3">
        <w:rPr>
          <w:rFonts w:cs="Arial"/>
          <w:szCs w:val="24"/>
          <w:shd w:val="clear" w:color="auto" w:fill="FFFFFF"/>
        </w:rPr>
        <w:t>click apply and you will be asked to register your profile.  Where you are asked to add your CV, please add in your CV and the Application form attached to this advert once completed and that will act as your application.  Closing date for this role is</w:t>
      </w:r>
      <w:r w:rsidR="00A37918">
        <w:rPr>
          <w:rFonts w:cs="Arial"/>
          <w:szCs w:val="24"/>
          <w:shd w:val="clear" w:color="auto" w:fill="FFFFFF"/>
        </w:rPr>
        <w:t xml:space="preserve"> </w:t>
      </w:r>
      <w:r w:rsidR="00D238C3">
        <w:rPr>
          <w:rFonts w:cs="Arial"/>
          <w:szCs w:val="24"/>
          <w:shd w:val="clear" w:color="auto" w:fill="FFFFFF"/>
        </w:rPr>
        <w:t>30</w:t>
      </w:r>
      <w:r w:rsidR="0040086F">
        <w:rPr>
          <w:rFonts w:cs="Arial"/>
          <w:szCs w:val="24"/>
          <w:shd w:val="clear" w:color="auto" w:fill="FFFFFF"/>
        </w:rPr>
        <w:t>th August 2024</w:t>
      </w:r>
      <w:r w:rsidR="00D238C3">
        <w:rPr>
          <w:rFonts w:cs="Arial"/>
          <w:szCs w:val="24"/>
          <w:shd w:val="clear" w:color="auto" w:fill="FFFFFF"/>
        </w:rPr>
        <w:t>, shortlisting will take place W/C 2</w:t>
      </w:r>
      <w:r w:rsidR="00D238C3" w:rsidRPr="00D238C3">
        <w:rPr>
          <w:rFonts w:cs="Arial"/>
          <w:szCs w:val="24"/>
          <w:shd w:val="clear" w:color="auto" w:fill="FFFFFF"/>
          <w:vertAlign w:val="superscript"/>
        </w:rPr>
        <w:t>nd</w:t>
      </w:r>
      <w:r w:rsidR="00D238C3">
        <w:rPr>
          <w:rFonts w:cs="Arial"/>
          <w:szCs w:val="24"/>
          <w:shd w:val="clear" w:color="auto" w:fill="FFFFFF"/>
        </w:rPr>
        <w:t xml:space="preserve"> September and Interviews will take place W/C 9</w:t>
      </w:r>
      <w:r w:rsidR="00D238C3" w:rsidRPr="00D238C3">
        <w:rPr>
          <w:rFonts w:cs="Arial"/>
          <w:szCs w:val="24"/>
          <w:shd w:val="clear" w:color="auto" w:fill="FFFFFF"/>
          <w:vertAlign w:val="superscript"/>
        </w:rPr>
        <w:t>th</w:t>
      </w:r>
      <w:r w:rsidR="00D238C3">
        <w:rPr>
          <w:rFonts w:cs="Arial"/>
          <w:szCs w:val="24"/>
          <w:shd w:val="clear" w:color="auto" w:fill="FFFFFF"/>
        </w:rPr>
        <w:t xml:space="preserve"> September either on Teams or in person.</w:t>
      </w:r>
    </w:p>
    <w:p w14:paraId="564E888E" w14:textId="01DBD4D7" w:rsidR="00A37918" w:rsidRDefault="00A37918" w:rsidP="009C5E07">
      <w:pPr>
        <w:rPr>
          <w:rFonts w:cs="Arial"/>
          <w:szCs w:val="24"/>
          <w:shd w:val="clear" w:color="auto" w:fill="FFFFFF"/>
        </w:rPr>
      </w:pPr>
      <w:r>
        <w:rPr>
          <w:rFonts w:cs="Arial"/>
          <w:szCs w:val="24"/>
          <w:shd w:val="clear" w:color="auto" w:fill="FFFFFF"/>
        </w:rPr>
        <w:t>For an informal discussion please contact</w:t>
      </w:r>
      <w:r w:rsidR="0040086F">
        <w:rPr>
          <w:rFonts w:cs="Arial"/>
          <w:szCs w:val="24"/>
          <w:shd w:val="clear" w:color="auto" w:fill="FFFFFF"/>
        </w:rPr>
        <w:t xml:space="preserve"> Daniel Sharples at </w:t>
      </w:r>
      <w:hyperlink r:id="rId10" w:history="1">
        <w:r w:rsidR="0040086F" w:rsidRPr="00A6083A">
          <w:rPr>
            <w:rStyle w:val="Hyperlink"/>
            <w:rFonts w:cs="Arial"/>
            <w:szCs w:val="24"/>
            <w:shd w:val="clear" w:color="auto" w:fill="FFFFFF"/>
          </w:rPr>
          <w:t>Daniel.sharples@liverpool.gov.uk</w:t>
        </w:r>
      </w:hyperlink>
      <w:r w:rsidR="0040086F">
        <w:rPr>
          <w:rFonts w:cs="Arial"/>
          <w:szCs w:val="24"/>
          <w:shd w:val="clear" w:color="auto" w:fill="FFFFFF"/>
        </w:rPr>
        <w:t xml:space="preserve">. </w:t>
      </w:r>
    </w:p>
    <w:sectPr w:rsidR="00A37918" w:rsidSect="00DB1826">
      <w:headerReference w:type="default" r:id="rId11"/>
      <w:footerReference w:type="default" r:id="rId12"/>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BC9F6" w14:textId="77777777" w:rsidR="0034272F" w:rsidRDefault="0034272F" w:rsidP="00B93B45">
      <w:pPr>
        <w:spacing w:after="0" w:line="240" w:lineRule="auto"/>
      </w:pPr>
      <w:r>
        <w:separator/>
      </w:r>
    </w:p>
  </w:endnote>
  <w:endnote w:type="continuationSeparator" w:id="0">
    <w:p w14:paraId="799BF1D7" w14:textId="77777777" w:rsidR="0034272F" w:rsidRDefault="0034272F" w:rsidP="00B93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195504"/>
      <w:docPartObj>
        <w:docPartGallery w:val="Page Numbers (Bottom of Page)"/>
        <w:docPartUnique/>
      </w:docPartObj>
    </w:sdtPr>
    <w:sdtContent>
      <w:sdt>
        <w:sdtPr>
          <w:id w:val="1728636285"/>
          <w:docPartObj>
            <w:docPartGallery w:val="Page Numbers (Top of Page)"/>
            <w:docPartUnique/>
          </w:docPartObj>
        </w:sdtPr>
        <w:sdtContent>
          <w:p w14:paraId="6DAE1544" w14:textId="4FB9AE65" w:rsidR="00DB1826" w:rsidRDefault="00DB1826" w:rsidP="00D73DB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837BC3">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93061" w14:textId="77777777" w:rsidR="0034272F" w:rsidRDefault="0034272F" w:rsidP="00B93B45">
      <w:pPr>
        <w:spacing w:after="0" w:line="240" w:lineRule="auto"/>
      </w:pPr>
      <w:r>
        <w:separator/>
      </w:r>
    </w:p>
  </w:footnote>
  <w:footnote w:type="continuationSeparator" w:id="0">
    <w:p w14:paraId="069F9B4A" w14:textId="77777777" w:rsidR="0034272F" w:rsidRDefault="0034272F" w:rsidP="00B93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C0FF3" w14:textId="77777777" w:rsidR="00B93B45" w:rsidRDefault="006740B2" w:rsidP="00B93B45">
    <w:pPr>
      <w:pStyle w:val="Header"/>
      <w:jc w:val="right"/>
    </w:pPr>
    <w:r w:rsidRPr="006740B2">
      <w:rPr>
        <w:noProof/>
      </w:rPr>
      <w:drawing>
        <wp:inline distT="0" distB="0" distL="0" distR="0" wp14:anchorId="1D68088F" wp14:editId="3B1D1DCE">
          <wp:extent cx="2038819" cy="817563"/>
          <wp:effectExtent l="0" t="0" r="0" b="1905"/>
          <wp:docPr id="10" name="Picture 9">
            <a:extLst xmlns:a="http://schemas.openxmlformats.org/drawingml/2006/main">
              <a:ext uri="{FF2B5EF4-FFF2-40B4-BE49-F238E27FC236}">
                <a16:creationId xmlns:a16="http://schemas.microsoft.com/office/drawing/2014/main" id="{64F61B25-09ED-270D-A3C3-7084DF8BFD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64F61B25-09ED-270D-A3C3-7084DF8BFDAA}"/>
                      </a:ext>
                    </a:extLst>
                  </pic:cNvPr>
                  <pic:cNvPicPr>
                    <a:picLocks noChangeAspect="1"/>
                  </pic:cNvPicPr>
                </pic:nvPicPr>
                <pic:blipFill>
                  <a:blip r:embed="rId1"/>
                  <a:stretch>
                    <a:fillRect/>
                  </a:stretch>
                </pic:blipFill>
                <pic:spPr>
                  <a:xfrm>
                    <a:off x="0" y="0"/>
                    <a:ext cx="2038819" cy="817563"/>
                  </a:xfrm>
                  <a:prstGeom prst="rect">
                    <a:avLst/>
                  </a:prstGeom>
                </pic:spPr>
              </pic:pic>
            </a:graphicData>
          </a:graphic>
        </wp:inline>
      </w:drawing>
    </w:r>
  </w:p>
  <w:p w14:paraId="48CCC1E8" w14:textId="77777777" w:rsidR="00B93B45" w:rsidRDefault="00B93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E98E" w14:textId="70C5C8C6" w:rsidR="00DB1826" w:rsidRPr="000117C8" w:rsidRDefault="00DB1826" w:rsidP="000117C8">
    <w:pPr>
      <w:pStyle w:val="Header"/>
      <w:jc w:val="right"/>
      <w:rPr>
        <w:color w:val="4472C4" w:themeColor="accent1"/>
      </w:rPr>
    </w:pPr>
    <w:r>
      <w:rPr>
        <w:color w:val="4472C4" w:themeColor="accent1"/>
      </w:rPr>
      <w:t xml:space="preserve">Liverpool City Council </w:t>
    </w:r>
    <w:r w:rsidR="00837BC3">
      <w:rPr>
        <w:color w:val="4472C4" w:themeColor="accent1"/>
      </w:rPr>
      <w:t>–</w:t>
    </w:r>
    <w:r>
      <w:rPr>
        <w:color w:val="4472C4" w:themeColor="accent1"/>
      </w:rPr>
      <w:t xml:space="preserve"> </w:t>
    </w:r>
    <w:sdt>
      <w:sdtPr>
        <w:rPr>
          <w:color w:val="4472C4" w:themeColor="accent1"/>
        </w:rPr>
        <w:alias w:val="Title"/>
        <w:tag w:val=""/>
        <w:id w:val="664756013"/>
        <w:placeholder>
          <w:docPart w:val="ED07DBFD8F7F4111AA191BD2247037A3"/>
        </w:placeholder>
        <w:dataBinding w:prefixMappings="xmlns:ns0='http://purl.org/dc/elements/1.1/' xmlns:ns1='http://schemas.openxmlformats.org/package/2006/metadata/core-properties' " w:xpath="/ns1:coreProperties[1]/ns0:title[1]" w:storeItemID="{6C3C8BC8-F283-45AE-878A-BAB7291924A1}"/>
        <w:text/>
      </w:sdtPr>
      <w:sdtContent>
        <w:r w:rsidR="00837BC3">
          <w:rPr>
            <w:color w:val="4472C4" w:themeColor="accent1"/>
          </w:rPr>
          <w:t>Independent Remuneration Panel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6FA"/>
    <w:multiLevelType w:val="multilevel"/>
    <w:tmpl w:val="356E0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81E6C"/>
    <w:multiLevelType w:val="hybridMultilevel"/>
    <w:tmpl w:val="9CAE3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D5A78"/>
    <w:multiLevelType w:val="hybridMultilevel"/>
    <w:tmpl w:val="E18AF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A16FA"/>
    <w:multiLevelType w:val="hybridMultilevel"/>
    <w:tmpl w:val="6610D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E63A0"/>
    <w:multiLevelType w:val="multilevel"/>
    <w:tmpl w:val="7192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74C90"/>
    <w:multiLevelType w:val="hybridMultilevel"/>
    <w:tmpl w:val="D27A3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26CF9"/>
    <w:multiLevelType w:val="hybridMultilevel"/>
    <w:tmpl w:val="ADFC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B1CCA"/>
    <w:multiLevelType w:val="hybridMultilevel"/>
    <w:tmpl w:val="313E9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C0FC1"/>
    <w:multiLevelType w:val="hybridMultilevel"/>
    <w:tmpl w:val="11E86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5217B"/>
    <w:multiLevelType w:val="multilevel"/>
    <w:tmpl w:val="045A4F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9A96C37"/>
    <w:multiLevelType w:val="hybridMultilevel"/>
    <w:tmpl w:val="7DF46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23B13"/>
    <w:multiLevelType w:val="hybridMultilevel"/>
    <w:tmpl w:val="026A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E3292"/>
    <w:multiLevelType w:val="hybridMultilevel"/>
    <w:tmpl w:val="8898D73A"/>
    <w:lvl w:ilvl="0" w:tplc="6352D554">
      <w:start w:val="1"/>
      <w:numFmt w:val="decimal"/>
      <w:pStyle w:val="Numberlist"/>
      <w:lvlText w:val="%1."/>
      <w:lvlJc w:val="left"/>
      <w:pPr>
        <w:ind w:left="360" w:hanging="360"/>
      </w:pPr>
      <w:rPr>
        <w:rFonts w:ascii="Arial" w:hAnsi="Arial" w:hint="default"/>
        <w:b w:val="0"/>
        <w:i w:val="0"/>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737494"/>
    <w:multiLevelType w:val="hybridMultilevel"/>
    <w:tmpl w:val="E1AE86C0"/>
    <w:lvl w:ilvl="0" w:tplc="1450B8C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81C94"/>
    <w:multiLevelType w:val="hybridMultilevel"/>
    <w:tmpl w:val="0BB45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0C307F"/>
    <w:multiLevelType w:val="hybridMultilevel"/>
    <w:tmpl w:val="75FCD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215EE6"/>
    <w:multiLevelType w:val="multilevel"/>
    <w:tmpl w:val="045A4F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59C36E5"/>
    <w:multiLevelType w:val="multilevel"/>
    <w:tmpl w:val="4DD2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D52EB1"/>
    <w:multiLevelType w:val="hybridMultilevel"/>
    <w:tmpl w:val="E5687C62"/>
    <w:lvl w:ilvl="0" w:tplc="8488E652">
      <w:start w:val="1"/>
      <w:numFmt w:val="decimal"/>
      <w:lvlText w:val="%1."/>
      <w:lvlJc w:val="left"/>
      <w:pPr>
        <w:ind w:left="720" w:hanging="360"/>
      </w:pPr>
      <w:rPr>
        <w:rFonts w:ascii="Arial" w:hAnsi="Arial" w:hint="default"/>
        <w:b w:val="0"/>
        <w:i w:val="0"/>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524B3B"/>
    <w:multiLevelType w:val="multilevel"/>
    <w:tmpl w:val="9B5C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D0238E"/>
    <w:multiLevelType w:val="hybridMultilevel"/>
    <w:tmpl w:val="8BB04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710C13"/>
    <w:multiLevelType w:val="multilevel"/>
    <w:tmpl w:val="BF98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AA066D"/>
    <w:multiLevelType w:val="hybridMultilevel"/>
    <w:tmpl w:val="2B0E1C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2F176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C7801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7F6694C"/>
    <w:multiLevelType w:val="hybridMultilevel"/>
    <w:tmpl w:val="BC06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F04E7B"/>
    <w:multiLevelType w:val="hybridMultilevel"/>
    <w:tmpl w:val="2C3C430A"/>
    <w:lvl w:ilvl="0" w:tplc="E15C0A7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7E5842"/>
    <w:multiLevelType w:val="hybridMultilevel"/>
    <w:tmpl w:val="5FB65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1595930">
    <w:abstractNumId w:val="1"/>
  </w:num>
  <w:num w:numId="2" w16cid:durableId="1357582266">
    <w:abstractNumId w:val="22"/>
  </w:num>
  <w:num w:numId="3" w16cid:durableId="1522745793">
    <w:abstractNumId w:val="9"/>
  </w:num>
  <w:num w:numId="4" w16cid:durableId="1910144987">
    <w:abstractNumId w:val="19"/>
  </w:num>
  <w:num w:numId="5" w16cid:durableId="1740207158">
    <w:abstractNumId w:val="14"/>
  </w:num>
  <w:num w:numId="6" w16cid:durableId="490828998">
    <w:abstractNumId w:val="21"/>
  </w:num>
  <w:num w:numId="7" w16cid:durableId="2099784765">
    <w:abstractNumId w:val="8"/>
  </w:num>
  <w:num w:numId="8" w16cid:durableId="122161613">
    <w:abstractNumId w:val="4"/>
  </w:num>
  <w:num w:numId="9" w16cid:durableId="115100686">
    <w:abstractNumId w:val="0"/>
  </w:num>
  <w:num w:numId="10" w16cid:durableId="345712055">
    <w:abstractNumId w:val="17"/>
  </w:num>
  <w:num w:numId="11" w16cid:durableId="1014694244">
    <w:abstractNumId w:val="15"/>
  </w:num>
  <w:num w:numId="12" w16cid:durableId="1126506345">
    <w:abstractNumId w:val="7"/>
  </w:num>
  <w:num w:numId="13" w16cid:durableId="1100176252">
    <w:abstractNumId w:val="6"/>
  </w:num>
  <w:num w:numId="14" w16cid:durableId="952440739">
    <w:abstractNumId w:val="24"/>
  </w:num>
  <w:num w:numId="15" w16cid:durableId="1458640078">
    <w:abstractNumId w:val="2"/>
  </w:num>
  <w:num w:numId="16" w16cid:durableId="57440059">
    <w:abstractNumId w:val="26"/>
  </w:num>
  <w:num w:numId="17" w16cid:durableId="1168250108">
    <w:abstractNumId w:val="16"/>
  </w:num>
  <w:num w:numId="18" w16cid:durableId="1109397513">
    <w:abstractNumId w:val="3"/>
  </w:num>
  <w:num w:numId="19" w16cid:durableId="937106483">
    <w:abstractNumId w:val="13"/>
  </w:num>
  <w:num w:numId="20" w16cid:durableId="487333744">
    <w:abstractNumId w:val="23"/>
  </w:num>
  <w:num w:numId="21" w16cid:durableId="1860193363">
    <w:abstractNumId w:val="18"/>
  </w:num>
  <w:num w:numId="22" w16cid:durableId="234827421">
    <w:abstractNumId w:val="12"/>
  </w:num>
  <w:num w:numId="23" w16cid:durableId="2005162753">
    <w:abstractNumId w:val="12"/>
    <w:lvlOverride w:ilvl="0">
      <w:lvl w:ilvl="0" w:tplc="6352D554">
        <w:start w:val="1"/>
        <w:numFmt w:val="decimal"/>
        <w:pStyle w:val="Numberlist"/>
        <w:lvlText w:val="%1."/>
        <w:lvlJc w:val="left"/>
        <w:pPr>
          <w:ind w:left="360" w:hanging="360"/>
        </w:pPr>
        <w:rPr>
          <w:rFonts w:ascii="Arial" w:hAnsi="Arial" w:hint="default"/>
          <w:b w:val="0"/>
          <w:i w:val="0"/>
          <w:color w:val="000000" w:themeColor="text1"/>
          <w:sz w:val="24"/>
        </w:rPr>
      </w:lvl>
    </w:lvlOverride>
    <w:lvlOverride w:ilvl="1">
      <w:lvl w:ilvl="1" w:tplc="08090003" w:tentative="1">
        <w:start w:val="1"/>
        <w:numFmt w:val="lowerLetter"/>
        <w:lvlText w:val="%2."/>
        <w:lvlJc w:val="left"/>
        <w:pPr>
          <w:ind w:left="1440" w:hanging="360"/>
        </w:pPr>
      </w:lvl>
    </w:lvlOverride>
    <w:lvlOverride w:ilvl="2">
      <w:lvl w:ilvl="2" w:tplc="08090005" w:tentative="1">
        <w:start w:val="1"/>
        <w:numFmt w:val="lowerRoman"/>
        <w:lvlText w:val="%3."/>
        <w:lvlJc w:val="right"/>
        <w:pPr>
          <w:ind w:left="2160" w:hanging="180"/>
        </w:pPr>
      </w:lvl>
    </w:lvlOverride>
    <w:lvlOverride w:ilvl="3">
      <w:lvl w:ilvl="3" w:tplc="08090001" w:tentative="1">
        <w:start w:val="1"/>
        <w:numFmt w:val="decimal"/>
        <w:lvlText w:val="%4."/>
        <w:lvlJc w:val="left"/>
        <w:pPr>
          <w:ind w:left="2880" w:hanging="360"/>
        </w:pPr>
      </w:lvl>
    </w:lvlOverride>
    <w:lvlOverride w:ilvl="4">
      <w:lvl w:ilvl="4" w:tplc="08090003" w:tentative="1">
        <w:start w:val="1"/>
        <w:numFmt w:val="lowerLetter"/>
        <w:lvlText w:val="%5."/>
        <w:lvlJc w:val="left"/>
        <w:pPr>
          <w:ind w:left="3600" w:hanging="360"/>
        </w:pPr>
      </w:lvl>
    </w:lvlOverride>
    <w:lvlOverride w:ilvl="5">
      <w:lvl w:ilvl="5" w:tplc="08090005" w:tentative="1">
        <w:start w:val="1"/>
        <w:numFmt w:val="lowerRoman"/>
        <w:lvlText w:val="%6."/>
        <w:lvlJc w:val="right"/>
        <w:pPr>
          <w:ind w:left="4320" w:hanging="180"/>
        </w:pPr>
      </w:lvl>
    </w:lvlOverride>
    <w:lvlOverride w:ilvl="6">
      <w:lvl w:ilvl="6" w:tplc="08090001" w:tentative="1">
        <w:start w:val="1"/>
        <w:numFmt w:val="decimal"/>
        <w:lvlText w:val="%7."/>
        <w:lvlJc w:val="left"/>
        <w:pPr>
          <w:ind w:left="5040" w:hanging="360"/>
        </w:pPr>
      </w:lvl>
    </w:lvlOverride>
    <w:lvlOverride w:ilvl="7">
      <w:lvl w:ilvl="7" w:tplc="08090003" w:tentative="1">
        <w:start w:val="1"/>
        <w:numFmt w:val="lowerLetter"/>
        <w:lvlText w:val="%8."/>
        <w:lvlJc w:val="left"/>
        <w:pPr>
          <w:ind w:left="5760" w:hanging="360"/>
        </w:pPr>
      </w:lvl>
    </w:lvlOverride>
    <w:lvlOverride w:ilvl="8">
      <w:lvl w:ilvl="8" w:tplc="08090005" w:tentative="1">
        <w:start w:val="1"/>
        <w:numFmt w:val="lowerRoman"/>
        <w:lvlText w:val="%9."/>
        <w:lvlJc w:val="right"/>
        <w:pPr>
          <w:ind w:left="6480" w:hanging="180"/>
        </w:pPr>
      </w:lvl>
    </w:lvlOverride>
  </w:num>
  <w:num w:numId="24" w16cid:durableId="983005406">
    <w:abstractNumId w:val="12"/>
    <w:lvlOverride w:ilvl="0">
      <w:lvl w:ilvl="0" w:tplc="6352D554">
        <w:start w:val="1"/>
        <w:numFmt w:val="decimal"/>
        <w:pStyle w:val="Numberlist"/>
        <w:lvlText w:val="%1."/>
        <w:lvlJc w:val="left"/>
        <w:pPr>
          <w:ind w:left="360" w:hanging="360"/>
        </w:pPr>
        <w:rPr>
          <w:rFonts w:ascii="Arial" w:hAnsi="Arial" w:hint="default"/>
          <w:b w:val="0"/>
          <w:i w:val="0"/>
          <w:color w:val="000000" w:themeColor="text1"/>
          <w:sz w:val="24"/>
        </w:rPr>
      </w:lvl>
    </w:lvlOverride>
    <w:lvlOverride w:ilvl="1">
      <w:lvl w:ilvl="1" w:tplc="08090003" w:tentative="1">
        <w:start w:val="1"/>
        <w:numFmt w:val="lowerLetter"/>
        <w:lvlText w:val="%2."/>
        <w:lvlJc w:val="left"/>
        <w:pPr>
          <w:ind w:left="1440" w:hanging="360"/>
        </w:pPr>
      </w:lvl>
    </w:lvlOverride>
    <w:lvlOverride w:ilvl="2">
      <w:lvl w:ilvl="2" w:tplc="08090005" w:tentative="1">
        <w:start w:val="1"/>
        <w:numFmt w:val="lowerRoman"/>
        <w:lvlText w:val="%3."/>
        <w:lvlJc w:val="right"/>
        <w:pPr>
          <w:ind w:left="2160" w:hanging="180"/>
        </w:pPr>
      </w:lvl>
    </w:lvlOverride>
    <w:lvlOverride w:ilvl="3">
      <w:lvl w:ilvl="3" w:tplc="08090001" w:tentative="1">
        <w:start w:val="1"/>
        <w:numFmt w:val="decimal"/>
        <w:lvlText w:val="%4."/>
        <w:lvlJc w:val="left"/>
        <w:pPr>
          <w:ind w:left="2880" w:hanging="360"/>
        </w:pPr>
      </w:lvl>
    </w:lvlOverride>
    <w:lvlOverride w:ilvl="4">
      <w:lvl w:ilvl="4" w:tplc="08090003" w:tentative="1">
        <w:start w:val="1"/>
        <w:numFmt w:val="lowerLetter"/>
        <w:lvlText w:val="%5."/>
        <w:lvlJc w:val="left"/>
        <w:pPr>
          <w:ind w:left="3600" w:hanging="360"/>
        </w:pPr>
      </w:lvl>
    </w:lvlOverride>
    <w:lvlOverride w:ilvl="5">
      <w:lvl w:ilvl="5" w:tplc="08090005" w:tentative="1">
        <w:start w:val="1"/>
        <w:numFmt w:val="lowerRoman"/>
        <w:lvlText w:val="%6."/>
        <w:lvlJc w:val="right"/>
        <w:pPr>
          <w:ind w:left="4320" w:hanging="180"/>
        </w:pPr>
      </w:lvl>
    </w:lvlOverride>
    <w:lvlOverride w:ilvl="6">
      <w:lvl w:ilvl="6" w:tplc="08090001" w:tentative="1">
        <w:start w:val="1"/>
        <w:numFmt w:val="decimal"/>
        <w:lvlText w:val="%7."/>
        <w:lvlJc w:val="left"/>
        <w:pPr>
          <w:ind w:left="5040" w:hanging="360"/>
        </w:pPr>
      </w:lvl>
    </w:lvlOverride>
    <w:lvlOverride w:ilvl="7">
      <w:lvl w:ilvl="7" w:tplc="08090003" w:tentative="1">
        <w:start w:val="1"/>
        <w:numFmt w:val="lowerLetter"/>
        <w:lvlText w:val="%8."/>
        <w:lvlJc w:val="left"/>
        <w:pPr>
          <w:ind w:left="5760" w:hanging="360"/>
        </w:pPr>
      </w:lvl>
    </w:lvlOverride>
    <w:lvlOverride w:ilvl="8">
      <w:lvl w:ilvl="8" w:tplc="08090005" w:tentative="1">
        <w:start w:val="1"/>
        <w:numFmt w:val="lowerRoman"/>
        <w:lvlText w:val="%9."/>
        <w:lvlJc w:val="right"/>
        <w:pPr>
          <w:ind w:left="6480" w:hanging="180"/>
        </w:pPr>
      </w:lvl>
    </w:lvlOverride>
  </w:num>
  <w:num w:numId="25" w16cid:durableId="583803447">
    <w:abstractNumId w:val="12"/>
    <w:lvlOverride w:ilvl="0">
      <w:startOverride w:val="1"/>
      <w:lvl w:ilvl="0" w:tplc="6352D554">
        <w:start w:val="1"/>
        <w:numFmt w:val="decimal"/>
        <w:pStyle w:val="Numberlist"/>
        <w:lvlText w:val="%1."/>
        <w:lvlJc w:val="left"/>
        <w:pPr>
          <w:ind w:left="360" w:hanging="360"/>
        </w:pPr>
        <w:rPr>
          <w:rFonts w:ascii="Arial" w:hAnsi="Arial" w:hint="default"/>
          <w:b w:val="0"/>
          <w:i w:val="0"/>
          <w:color w:val="000000" w:themeColor="text1"/>
          <w:sz w:val="24"/>
        </w:rPr>
      </w:lvl>
    </w:lvlOverride>
  </w:num>
  <w:num w:numId="26" w16cid:durableId="765534954">
    <w:abstractNumId w:val="5"/>
  </w:num>
  <w:num w:numId="27" w16cid:durableId="148140217">
    <w:abstractNumId w:val="10"/>
  </w:num>
  <w:num w:numId="28" w16cid:durableId="997615117">
    <w:abstractNumId w:val="20"/>
  </w:num>
  <w:num w:numId="29" w16cid:durableId="474756700">
    <w:abstractNumId w:val="11"/>
  </w:num>
  <w:num w:numId="30" w16cid:durableId="339817965">
    <w:abstractNumId w:val="25"/>
  </w:num>
  <w:num w:numId="31" w16cid:durableId="6748438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839"/>
    <w:rsid w:val="00010CEA"/>
    <w:rsid w:val="000117C8"/>
    <w:rsid w:val="0006021A"/>
    <w:rsid w:val="0007756A"/>
    <w:rsid w:val="00094C33"/>
    <w:rsid w:val="0009750E"/>
    <w:rsid w:val="000A2BE2"/>
    <w:rsid w:val="000D0780"/>
    <w:rsid w:val="000D462C"/>
    <w:rsid w:val="00137E17"/>
    <w:rsid w:val="00174F33"/>
    <w:rsid w:val="00176AF8"/>
    <w:rsid w:val="00182A53"/>
    <w:rsid w:val="00185BB2"/>
    <w:rsid w:val="001878BF"/>
    <w:rsid w:val="0019521F"/>
    <w:rsid w:val="001C0865"/>
    <w:rsid w:val="001C3448"/>
    <w:rsid w:val="001C71B7"/>
    <w:rsid w:val="001F4AC3"/>
    <w:rsid w:val="002150E8"/>
    <w:rsid w:val="002236DE"/>
    <w:rsid w:val="002330CB"/>
    <w:rsid w:val="0024294D"/>
    <w:rsid w:val="0025407E"/>
    <w:rsid w:val="00260F6F"/>
    <w:rsid w:val="0026447B"/>
    <w:rsid w:val="0028448A"/>
    <w:rsid w:val="002959B9"/>
    <w:rsid w:val="002B03C2"/>
    <w:rsid w:val="002D641F"/>
    <w:rsid w:val="002E24C8"/>
    <w:rsid w:val="00317268"/>
    <w:rsid w:val="0034272F"/>
    <w:rsid w:val="00372A3A"/>
    <w:rsid w:val="003C29BE"/>
    <w:rsid w:val="003E11F8"/>
    <w:rsid w:val="0040086F"/>
    <w:rsid w:val="00416718"/>
    <w:rsid w:val="004612B4"/>
    <w:rsid w:val="004768FA"/>
    <w:rsid w:val="00556F7D"/>
    <w:rsid w:val="005C1EAE"/>
    <w:rsid w:val="00607B08"/>
    <w:rsid w:val="006734CD"/>
    <w:rsid w:val="006740B2"/>
    <w:rsid w:val="00691423"/>
    <w:rsid w:val="006F4BD5"/>
    <w:rsid w:val="00706083"/>
    <w:rsid w:val="00743A25"/>
    <w:rsid w:val="00745CDA"/>
    <w:rsid w:val="007D2B2D"/>
    <w:rsid w:val="007E146A"/>
    <w:rsid w:val="00833B38"/>
    <w:rsid w:val="00837BC3"/>
    <w:rsid w:val="008420C6"/>
    <w:rsid w:val="008548AA"/>
    <w:rsid w:val="00930B0F"/>
    <w:rsid w:val="009325C4"/>
    <w:rsid w:val="009535DC"/>
    <w:rsid w:val="0097600C"/>
    <w:rsid w:val="00991EDF"/>
    <w:rsid w:val="009A2721"/>
    <w:rsid w:val="009C1519"/>
    <w:rsid w:val="009C5E07"/>
    <w:rsid w:val="009D1839"/>
    <w:rsid w:val="009E424D"/>
    <w:rsid w:val="00A129FA"/>
    <w:rsid w:val="00A37918"/>
    <w:rsid w:val="00B11F84"/>
    <w:rsid w:val="00B8148C"/>
    <w:rsid w:val="00B90683"/>
    <w:rsid w:val="00B93B45"/>
    <w:rsid w:val="00BA368F"/>
    <w:rsid w:val="00BA5183"/>
    <w:rsid w:val="00C10C2D"/>
    <w:rsid w:val="00C14256"/>
    <w:rsid w:val="00C32564"/>
    <w:rsid w:val="00C349FE"/>
    <w:rsid w:val="00C67BEF"/>
    <w:rsid w:val="00C902A2"/>
    <w:rsid w:val="00C93FFA"/>
    <w:rsid w:val="00CD2724"/>
    <w:rsid w:val="00D238C3"/>
    <w:rsid w:val="00D62979"/>
    <w:rsid w:val="00D6765E"/>
    <w:rsid w:val="00D73DB8"/>
    <w:rsid w:val="00DB1826"/>
    <w:rsid w:val="00DE6182"/>
    <w:rsid w:val="00E0239F"/>
    <w:rsid w:val="00E4420A"/>
    <w:rsid w:val="00F05F72"/>
    <w:rsid w:val="00F27791"/>
    <w:rsid w:val="00FB43FC"/>
    <w:rsid w:val="00FC1779"/>
    <w:rsid w:val="00FD4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9EEB8"/>
  <w15:chartTrackingRefBased/>
  <w15:docId w15:val="{1D402C84-DAFC-4312-9509-6B61A674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locked="0"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612B4"/>
    <w:pPr>
      <w:spacing w:after="240" w:line="360" w:lineRule="auto"/>
    </w:pPr>
    <w:rPr>
      <w:rFonts w:ascii="Arial" w:hAnsi="Arial"/>
      <w:sz w:val="24"/>
    </w:rPr>
  </w:style>
  <w:style w:type="paragraph" w:styleId="Heading1">
    <w:name w:val="heading 1"/>
    <w:basedOn w:val="Normal"/>
    <w:next w:val="Normal"/>
    <w:link w:val="Heading1Char"/>
    <w:uiPriority w:val="9"/>
    <w:qFormat/>
    <w:rsid w:val="00C93FFA"/>
    <w:pPr>
      <w:keepNext/>
      <w:keepLines/>
      <w:numPr>
        <w:numId w:val="20"/>
      </w:numPr>
      <w:spacing w:after="440" w:line="240" w:lineRule="auto"/>
      <w:outlineLvl w:val="0"/>
    </w:pPr>
    <w:rPr>
      <w:rFonts w:eastAsiaTheme="majorEastAsia" w:cstheme="majorBidi"/>
      <w:b/>
      <w:color w:val="522E91"/>
      <w:sz w:val="44"/>
      <w:szCs w:val="32"/>
    </w:rPr>
  </w:style>
  <w:style w:type="paragraph" w:styleId="Heading2">
    <w:name w:val="heading 2"/>
    <w:basedOn w:val="Normal"/>
    <w:next w:val="Normal"/>
    <w:link w:val="Heading2Char"/>
    <w:uiPriority w:val="9"/>
    <w:unhideWhenUsed/>
    <w:qFormat/>
    <w:rsid w:val="00C93FFA"/>
    <w:pPr>
      <w:keepNext/>
      <w:keepLines/>
      <w:numPr>
        <w:ilvl w:val="1"/>
        <w:numId w:val="20"/>
      </w:numPr>
      <w:spacing w:after="360" w:line="240" w:lineRule="auto"/>
      <w:outlineLvl w:val="1"/>
    </w:pPr>
    <w:rPr>
      <w:rFonts w:eastAsiaTheme="majorEastAsia" w:cstheme="majorBidi"/>
      <w:b/>
      <w:color w:val="000000" w:themeColor="text1"/>
      <w:sz w:val="36"/>
      <w:szCs w:val="26"/>
    </w:rPr>
  </w:style>
  <w:style w:type="paragraph" w:styleId="Heading3">
    <w:name w:val="heading 3"/>
    <w:basedOn w:val="Normal"/>
    <w:next w:val="Normal"/>
    <w:link w:val="Heading3Char"/>
    <w:uiPriority w:val="9"/>
    <w:unhideWhenUsed/>
    <w:qFormat/>
    <w:rsid w:val="00C93FFA"/>
    <w:pPr>
      <w:keepNext/>
      <w:keepLines/>
      <w:numPr>
        <w:ilvl w:val="2"/>
        <w:numId w:val="20"/>
      </w:numPr>
      <w:spacing w:after="280" w:line="240" w:lineRule="auto"/>
      <w:outlineLvl w:val="2"/>
    </w:pPr>
    <w:rPr>
      <w:rFonts w:eastAsiaTheme="majorEastAsia" w:cstheme="majorBidi"/>
      <w:b/>
      <w:color w:val="000000" w:themeColor="text1"/>
      <w:sz w:val="28"/>
      <w:szCs w:val="24"/>
    </w:rPr>
  </w:style>
  <w:style w:type="paragraph" w:styleId="Heading4">
    <w:name w:val="heading 4"/>
    <w:basedOn w:val="Normal"/>
    <w:next w:val="Normal"/>
    <w:link w:val="Heading4Char"/>
    <w:uiPriority w:val="9"/>
    <w:unhideWhenUsed/>
    <w:qFormat/>
    <w:rsid w:val="00260F6F"/>
    <w:pPr>
      <w:keepNext/>
      <w:keepLines/>
      <w:numPr>
        <w:ilvl w:val="3"/>
        <w:numId w:val="20"/>
      </w:numPr>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93FFA"/>
    <w:pPr>
      <w:keepNext/>
      <w:keepLines/>
      <w:numPr>
        <w:ilvl w:val="4"/>
        <w:numId w:val="20"/>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93FFA"/>
    <w:pPr>
      <w:keepNext/>
      <w:keepLines/>
      <w:numPr>
        <w:ilvl w:val="5"/>
        <w:numId w:val="2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93FFA"/>
    <w:pPr>
      <w:keepNext/>
      <w:keepLines/>
      <w:numPr>
        <w:ilvl w:val="6"/>
        <w:numId w:val="2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93FFA"/>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3FFA"/>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AC3"/>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3F0065"/>
      </w:tcPr>
    </w:tblStylePr>
  </w:style>
  <w:style w:type="character" w:customStyle="1" w:styleId="Heading1Char">
    <w:name w:val="Heading 1 Char"/>
    <w:basedOn w:val="DefaultParagraphFont"/>
    <w:link w:val="Heading1"/>
    <w:uiPriority w:val="9"/>
    <w:rsid w:val="00C93FFA"/>
    <w:rPr>
      <w:rFonts w:ascii="Arial" w:eastAsiaTheme="majorEastAsia" w:hAnsi="Arial" w:cstheme="majorBidi"/>
      <w:b/>
      <w:color w:val="522E91"/>
      <w:sz w:val="44"/>
      <w:szCs w:val="32"/>
    </w:rPr>
  </w:style>
  <w:style w:type="character" w:customStyle="1" w:styleId="Heading2Char">
    <w:name w:val="Heading 2 Char"/>
    <w:basedOn w:val="DefaultParagraphFont"/>
    <w:link w:val="Heading2"/>
    <w:uiPriority w:val="9"/>
    <w:rsid w:val="00C93FFA"/>
    <w:rPr>
      <w:rFonts w:ascii="Arial" w:eastAsiaTheme="majorEastAsia" w:hAnsi="Arial" w:cstheme="majorBidi"/>
      <w:b/>
      <w:color w:val="000000" w:themeColor="text1"/>
      <w:sz w:val="36"/>
      <w:szCs w:val="26"/>
    </w:rPr>
  </w:style>
  <w:style w:type="character" w:customStyle="1" w:styleId="Heading3Char">
    <w:name w:val="Heading 3 Char"/>
    <w:basedOn w:val="DefaultParagraphFont"/>
    <w:link w:val="Heading3"/>
    <w:uiPriority w:val="9"/>
    <w:rsid w:val="00C93FFA"/>
    <w:rPr>
      <w:rFonts w:ascii="Arial" w:eastAsiaTheme="majorEastAsia" w:hAnsi="Arial" w:cstheme="majorBidi"/>
      <w:b/>
      <w:color w:val="000000" w:themeColor="text1"/>
      <w:sz w:val="28"/>
      <w:szCs w:val="24"/>
    </w:rPr>
  </w:style>
  <w:style w:type="paragraph" w:styleId="Footer">
    <w:name w:val="footer"/>
    <w:basedOn w:val="Normal"/>
    <w:link w:val="FooterChar"/>
    <w:uiPriority w:val="99"/>
    <w:unhideWhenUsed/>
    <w:rsid w:val="00FC1779"/>
    <w:pPr>
      <w:tabs>
        <w:tab w:val="center" w:pos="4513"/>
        <w:tab w:val="right" w:pos="9026"/>
      </w:tabs>
      <w:spacing w:after="0"/>
    </w:pPr>
    <w:rPr>
      <w:sz w:val="20"/>
    </w:rPr>
  </w:style>
  <w:style w:type="character" w:customStyle="1" w:styleId="FooterChar">
    <w:name w:val="Footer Char"/>
    <w:basedOn w:val="DefaultParagraphFont"/>
    <w:link w:val="Footer"/>
    <w:uiPriority w:val="99"/>
    <w:rsid w:val="00FC1779"/>
    <w:rPr>
      <w:rFonts w:ascii="Arial" w:hAnsi="Arial"/>
      <w:sz w:val="20"/>
    </w:rPr>
  </w:style>
  <w:style w:type="paragraph" w:styleId="Caption">
    <w:name w:val="caption"/>
    <w:basedOn w:val="Normal"/>
    <w:next w:val="Normal"/>
    <w:uiPriority w:val="35"/>
    <w:unhideWhenUsed/>
    <w:qFormat/>
    <w:rsid w:val="00FC1779"/>
    <w:pPr>
      <w:spacing w:after="180"/>
    </w:pPr>
    <w:rPr>
      <w:i/>
      <w:iCs/>
      <w:color w:val="000000" w:themeColor="text1"/>
      <w:sz w:val="18"/>
      <w:szCs w:val="18"/>
    </w:rPr>
  </w:style>
  <w:style w:type="table" w:styleId="TableGridLight">
    <w:name w:val="Grid Table Light"/>
    <w:basedOn w:val="TableNormal"/>
    <w:uiPriority w:val="40"/>
    <w:rsid w:val="002150E8"/>
    <w:pPr>
      <w:spacing w:after="0" w:line="240" w:lineRule="auto"/>
    </w:pPr>
    <w:rPr>
      <w:rFonts w:ascii="Arial" w:hAnsi="Arial"/>
    </w:rPr>
    <w:tblPr/>
    <w:trPr>
      <w:cantSplit/>
      <w:tblHeader/>
    </w:trPr>
    <w:tcPr>
      <w:vAlign w:val="center"/>
    </w:tcPr>
  </w:style>
  <w:style w:type="paragraph" w:styleId="ListParagraph">
    <w:name w:val="List Paragraph"/>
    <w:basedOn w:val="Normal"/>
    <w:uiPriority w:val="34"/>
    <w:qFormat/>
    <w:rsid w:val="00E0239F"/>
    <w:pPr>
      <w:numPr>
        <w:numId w:val="19"/>
      </w:numPr>
      <w:spacing w:after="440"/>
      <w:ind w:left="357" w:hanging="357"/>
      <w:contextualSpacing/>
    </w:pPr>
  </w:style>
  <w:style w:type="paragraph" w:styleId="Header">
    <w:name w:val="header"/>
    <w:basedOn w:val="Normal"/>
    <w:link w:val="HeaderChar"/>
    <w:uiPriority w:val="99"/>
    <w:unhideWhenUsed/>
    <w:rsid w:val="00DB1826"/>
    <w:pPr>
      <w:tabs>
        <w:tab w:val="center" w:pos="4513"/>
        <w:tab w:val="right" w:pos="9026"/>
      </w:tabs>
      <w:spacing w:after="0"/>
    </w:pPr>
    <w:rPr>
      <w:color w:val="000000" w:themeColor="text1"/>
    </w:rPr>
  </w:style>
  <w:style w:type="character" w:customStyle="1" w:styleId="HeaderChar">
    <w:name w:val="Header Char"/>
    <w:basedOn w:val="DefaultParagraphFont"/>
    <w:link w:val="Header"/>
    <w:uiPriority w:val="99"/>
    <w:rsid w:val="00DB1826"/>
    <w:rPr>
      <w:rFonts w:ascii="Arial" w:hAnsi="Arial"/>
      <w:color w:val="000000" w:themeColor="text1"/>
    </w:rPr>
  </w:style>
  <w:style w:type="character" w:styleId="PlaceholderText">
    <w:name w:val="Placeholder Text"/>
    <w:basedOn w:val="DefaultParagraphFont"/>
    <w:uiPriority w:val="99"/>
    <w:semiHidden/>
    <w:rsid w:val="00B93B45"/>
    <w:rPr>
      <w:color w:val="808080"/>
    </w:rPr>
  </w:style>
  <w:style w:type="paragraph" w:styleId="Subtitle">
    <w:name w:val="Subtitle"/>
    <w:basedOn w:val="Normal"/>
    <w:next w:val="Normal"/>
    <w:link w:val="SubtitleChar"/>
    <w:uiPriority w:val="11"/>
    <w:qFormat/>
    <w:rsid w:val="004612B4"/>
    <w:pPr>
      <w:numPr>
        <w:ilvl w:val="1"/>
      </w:numPr>
      <w:spacing w:after="160"/>
    </w:pPr>
    <w:rPr>
      <w:rFonts w:eastAsiaTheme="minorEastAsia"/>
      <w:b/>
      <w:color w:val="404040" w:themeColor="text1" w:themeTint="BF"/>
      <w:spacing w:val="15"/>
    </w:rPr>
  </w:style>
  <w:style w:type="character" w:customStyle="1" w:styleId="SubtitleChar">
    <w:name w:val="Subtitle Char"/>
    <w:basedOn w:val="DefaultParagraphFont"/>
    <w:link w:val="Subtitle"/>
    <w:uiPriority w:val="11"/>
    <w:rsid w:val="004612B4"/>
    <w:rPr>
      <w:rFonts w:ascii="Arial" w:eastAsiaTheme="minorEastAsia" w:hAnsi="Arial"/>
      <w:b/>
      <w:color w:val="404040" w:themeColor="text1" w:themeTint="BF"/>
      <w:spacing w:val="15"/>
      <w:sz w:val="24"/>
    </w:rPr>
  </w:style>
  <w:style w:type="character" w:styleId="Strong">
    <w:name w:val="Strong"/>
    <w:basedOn w:val="DefaultParagraphFont"/>
    <w:uiPriority w:val="22"/>
    <w:qFormat/>
    <w:rsid w:val="003E11F8"/>
    <w:rPr>
      <w:b/>
      <w:bCs/>
    </w:rPr>
  </w:style>
  <w:style w:type="table" w:styleId="PlainTable1">
    <w:name w:val="Plain Table 1"/>
    <w:basedOn w:val="TableNormal"/>
    <w:uiPriority w:val="41"/>
    <w:rsid w:val="009E42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9325C4"/>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9325C4"/>
    <w:rPr>
      <w:color w:val="0000FF"/>
      <w:u w:val="single"/>
    </w:rPr>
  </w:style>
  <w:style w:type="character" w:styleId="UnresolvedMention">
    <w:name w:val="Unresolved Mention"/>
    <w:basedOn w:val="DefaultParagraphFont"/>
    <w:uiPriority w:val="99"/>
    <w:semiHidden/>
    <w:unhideWhenUsed/>
    <w:rsid w:val="009A2721"/>
    <w:rPr>
      <w:color w:val="605E5C"/>
      <w:shd w:val="clear" w:color="auto" w:fill="E1DFDD"/>
    </w:rPr>
  </w:style>
  <w:style w:type="character" w:customStyle="1" w:styleId="Heading4Char">
    <w:name w:val="Heading 4 Char"/>
    <w:basedOn w:val="DefaultParagraphFont"/>
    <w:link w:val="Heading4"/>
    <w:uiPriority w:val="9"/>
    <w:rsid w:val="00260F6F"/>
    <w:rPr>
      <w:rFonts w:ascii="Arial" w:eastAsiaTheme="majorEastAsia" w:hAnsi="Arial" w:cstheme="majorBidi"/>
      <w:b/>
      <w:iCs/>
      <w:sz w:val="24"/>
    </w:rPr>
  </w:style>
  <w:style w:type="character" w:styleId="Emphasis">
    <w:name w:val="Emphasis"/>
    <w:basedOn w:val="DefaultParagraphFont"/>
    <w:uiPriority w:val="20"/>
    <w:qFormat/>
    <w:rsid w:val="001C71B7"/>
    <w:rPr>
      <w:i/>
      <w:iCs/>
    </w:rPr>
  </w:style>
  <w:style w:type="paragraph" w:styleId="TOCHeading">
    <w:name w:val="TOC Heading"/>
    <w:basedOn w:val="Heading1"/>
    <w:next w:val="Normal"/>
    <w:uiPriority w:val="39"/>
    <w:unhideWhenUsed/>
    <w:qFormat/>
    <w:rsid w:val="00C902A2"/>
    <w:pPr>
      <w:spacing w:before="240" w:after="0"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C902A2"/>
    <w:pPr>
      <w:spacing w:after="100"/>
    </w:pPr>
  </w:style>
  <w:style w:type="paragraph" w:styleId="TOC2">
    <w:name w:val="toc 2"/>
    <w:basedOn w:val="Normal"/>
    <w:next w:val="Normal"/>
    <w:autoRedefine/>
    <w:uiPriority w:val="39"/>
    <w:unhideWhenUsed/>
    <w:rsid w:val="00C902A2"/>
    <w:pPr>
      <w:spacing w:after="100"/>
      <w:ind w:left="240"/>
    </w:pPr>
  </w:style>
  <w:style w:type="paragraph" w:styleId="TOC3">
    <w:name w:val="toc 3"/>
    <w:basedOn w:val="Normal"/>
    <w:next w:val="Normal"/>
    <w:autoRedefine/>
    <w:uiPriority w:val="39"/>
    <w:unhideWhenUsed/>
    <w:rsid w:val="00C902A2"/>
    <w:pPr>
      <w:spacing w:after="100"/>
      <w:ind w:left="480"/>
    </w:pPr>
  </w:style>
  <w:style w:type="paragraph" w:styleId="BalloonText">
    <w:name w:val="Balloon Text"/>
    <w:basedOn w:val="Normal"/>
    <w:link w:val="BalloonTextChar"/>
    <w:uiPriority w:val="99"/>
    <w:semiHidden/>
    <w:unhideWhenUsed/>
    <w:rsid w:val="00607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B08"/>
    <w:rPr>
      <w:rFonts w:ascii="Segoe UI" w:hAnsi="Segoe UI" w:cs="Segoe UI"/>
      <w:sz w:val="18"/>
      <w:szCs w:val="18"/>
    </w:rPr>
  </w:style>
  <w:style w:type="paragraph" w:styleId="Title">
    <w:name w:val="Title"/>
    <w:basedOn w:val="Normal"/>
    <w:next w:val="Normal"/>
    <w:link w:val="TitleChar"/>
    <w:uiPriority w:val="10"/>
    <w:qFormat/>
    <w:rsid w:val="00C93FFA"/>
    <w:pPr>
      <w:spacing w:after="560" w:line="240" w:lineRule="auto"/>
      <w:contextualSpacing/>
    </w:pPr>
    <w:rPr>
      <w:rFonts w:eastAsiaTheme="majorEastAsia" w:cstheme="majorBidi"/>
      <w:b/>
      <w:color w:val="522E91"/>
      <w:spacing w:val="-10"/>
      <w:kern w:val="28"/>
      <w:sz w:val="56"/>
      <w:szCs w:val="56"/>
    </w:rPr>
  </w:style>
  <w:style w:type="character" w:customStyle="1" w:styleId="TitleChar">
    <w:name w:val="Title Char"/>
    <w:basedOn w:val="DefaultParagraphFont"/>
    <w:link w:val="Title"/>
    <w:uiPriority w:val="10"/>
    <w:rsid w:val="00C93FFA"/>
    <w:rPr>
      <w:rFonts w:ascii="Arial" w:eastAsiaTheme="majorEastAsia" w:hAnsi="Arial" w:cstheme="majorBidi"/>
      <w:b/>
      <w:color w:val="522E91"/>
      <w:spacing w:val="-10"/>
      <w:kern w:val="28"/>
      <w:sz w:val="56"/>
      <w:szCs w:val="56"/>
    </w:rPr>
  </w:style>
  <w:style w:type="character" w:customStyle="1" w:styleId="Heading5Char">
    <w:name w:val="Heading 5 Char"/>
    <w:basedOn w:val="DefaultParagraphFont"/>
    <w:link w:val="Heading5"/>
    <w:uiPriority w:val="9"/>
    <w:semiHidden/>
    <w:rsid w:val="00C93FFA"/>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C93FFA"/>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C93FFA"/>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C93F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93FFA"/>
    <w:rPr>
      <w:rFonts w:asciiTheme="majorHAnsi" w:eastAsiaTheme="majorEastAsia" w:hAnsiTheme="majorHAnsi" w:cstheme="majorBidi"/>
      <w:i/>
      <w:iCs/>
      <w:color w:val="272727" w:themeColor="text1" w:themeTint="D8"/>
      <w:sz w:val="21"/>
      <w:szCs w:val="21"/>
    </w:rPr>
  </w:style>
  <w:style w:type="table" w:styleId="ListTable1Light">
    <w:name w:val="List Table 1 Light"/>
    <w:basedOn w:val="TableNormal"/>
    <w:uiPriority w:val="46"/>
    <w:locked/>
    <w:rsid w:val="001C086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locked/>
    <w:rsid w:val="001F4AC3"/>
    <w:pPr>
      <w:spacing w:after="0" w:line="240" w:lineRule="auto"/>
    </w:pPr>
    <w:rPr>
      <w:rFonts w:ascii="Arial" w:hAnsi="Arial"/>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rPr>
      <w:cantSplit/>
      <w:tblHeader/>
    </w:tr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IntenseReference">
    <w:name w:val="Intense Reference"/>
    <w:basedOn w:val="DefaultParagraphFont"/>
    <w:uiPriority w:val="32"/>
    <w:qFormat/>
    <w:rsid w:val="002B03C2"/>
    <w:rPr>
      <w:b/>
      <w:bCs/>
      <w:smallCaps/>
      <w:color w:val="4472C4" w:themeColor="accent1"/>
      <w:spacing w:val="5"/>
    </w:rPr>
  </w:style>
  <w:style w:type="paragraph" w:customStyle="1" w:styleId="Numberlist">
    <w:name w:val="Number list"/>
    <w:basedOn w:val="ListParagraph"/>
    <w:next w:val="Normal"/>
    <w:qFormat/>
    <w:rsid w:val="00E0239F"/>
    <w:pPr>
      <w:numPr>
        <w:numId w:val="22"/>
      </w:numPr>
      <w:ind w:left="357" w:hanging="357"/>
    </w:pPr>
  </w:style>
  <w:style w:type="paragraph" w:styleId="Revision">
    <w:name w:val="Revision"/>
    <w:hidden/>
    <w:uiPriority w:val="99"/>
    <w:semiHidden/>
    <w:rsid w:val="009535DC"/>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88945">
      <w:bodyDiv w:val="1"/>
      <w:marLeft w:val="0"/>
      <w:marRight w:val="0"/>
      <w:marTop w:val="0"/>
      <w:marBottom w:val="0"/>
      <w:divBdr>
        <w:top w:val="none" w:sz="0" w:space="0" w:color="auto"/>
        <w:left w:val="none" w:sz="0" w:space="0" w:color="auto"/>
        <w:bottom w:val="none" w:sz="0" w:space="0" w:color="auto"/>
        <w:right w:val="none" w:sz="0" w:space="0" w:color="auto"/>
      </w:divBdr>
    </w:div>
    <w:div w:id="1202018428">
      <w:bodyDiv w:val="1"/>
      <w:marLeft w:val="0"/>
      <w:marRight w:val="0"/>
      <w:marTop w:val="0"/>
      <w:marBottom w:val="0"/>
      <w:divBdr>
        <w:top w:val="none" w:sz="0" w:space="0" w:color="auto"/>
        <w:left w:val="none" w:sz="0" w:space="0" w:color="auto"/>
        <w:bottom w:val="none" w:sz="0" w:space="0" w:color="auto"/>
        <w:right w:val="none" w:sz="0" w:space="0" w:color="auto"/>
      </w:divBdr>
    </w:div>
    <w:div w:id="1330670702">
      <w:bodyDiv w:val="1"/>
      <w:marLeft w:val="0"/>
      <w:marRight w:val="0"/>
      <w:marTop w:val="0"/>
      <w:marBottom w:val="0"/>
      <w:divBdr>
        <w:top w:val="none" w:sz="0" w:space="0" w:color="auto"/>
        <w:left w:val="none" w:sz="0" w:space="0" w:color="auto"/>
        <w:bottom w:val="none" w:sz="0" w:space="0" w:color="auto"/>
        <w:right w:val="none" w:sz="0" w:space="0" w:color="auto"/>
      </w:divBdr>
    </w:div>
    <w:div w:id="134605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niel.sharples@liverpool.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plesD1\Downloads\external-report-23%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07DBFD8F7F4111AA191BD2247037A3"/>
        <w:category>
          <w:name w:val="General"/>
          <w:gallery w:val="placeholder"/>
        </w:category>
        <w:types>
          <w:type w:val="bbPlcHdr"/>
        </w:types>
        <w:behaviors>
          <w:behavior w:val="content"/>
        </w:behaviors>
        <w:guid w:val="{414994E0-A147-4C4C-AA64-E503148BFD14}"/>
      </w:docPartPr>
      <w:docPartBody>
        <w:p w:rsidR="00E157C0" w:rsidRDefault="00664704">
          <w:pPr>
            <w:pStyle w:val="ED07DBFD8F7F4111AA191BD2247037A3"/>
          </w:pPr>
          <w:r>
            <w:rPr>
              <w:color w:val="4472C4"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7C0"/>
    <w:rsid w:val="00664704"/>
    <w:rsid w:val="00981C27"/>
    <w:rsid w:val="00C26A51"/>
    <w:rsid w:val="00C8322A"/>
    <w:rsid w:val="00E15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07DBFD8F7F4111AA191BD2247037A3">
    <w:name w:val="ED07DBFD8F7F4111AA191BD2247037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ADF36-DCD2-4F66-9F7D-7002CD9F9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external-report-23 (3)</Template>
  <TotalTime>6</TotalTime>
  <Pages>6</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Independent Remuneration Panel</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Remuneration Panel</dc:title>
  <dc:subject/>
  <dc:creator>Sharples, Daniel</dc:creator>
  <cp:keywords/>
  <dc:description/>
  <cp:lastModifiedBy>Harris, Claire</cp:lastModifiedBy>
  <cp:revision>3</cp:revision>
  <dcterms:created xsi:type="dcterms:W3CDTF">2024-08-09T15:02:00Z</dcterms:created>
  <dcterms:modified xsi:type="dcterms:W3CDTF">2024-08-09T15:04:00Z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269fcf-988b-4373-b451-e81b5efccdd3_Enabled">
    <vt:lpwstr>true</vt:lpwstr>
  </property>
  <property fmtid="{D5CDD505-2E9C-101B-9397-08002B2CF9AE}" pid="3" name="MSIP_Label_65269fcf-988b-4373-b451-e81b5efccdd3_SetDate">
    <vt:lpwstr>2023-03-22T15:19:10Z</vt:lpwstr>
  </property>
  <property fmtid="{D5CDD505-2E9C-101B-9397-08002B2CF9AE}" pid="4" name="MSIP_Label_65269fcf-988b-4373-b451-e81b5efccdd3_Method">
    <vt:lpwstr>Standard</vt:lpwstr>
  </property>
  <property fmtid="{D5CDD505-2E9C-101B-9397-08002B2CF9AE}" pid="5" name="MSIP_Label_65269fcf-988b-4373-b451-e81b5efccdd3_Name">
    <vt:lpwstr>LCC Official</vt:lpwstr>
  </property>
  <property fmtid="{D5CDD505-2E9C-101B-9397-08002B2CF9AE}" pid="6" name="MSIP_Label_65269fcf-988b-4373-b451-e81b5efccdd3_SiteId">
    <vt:lpwstr>270f62b3-8ca4-4d63-8a80-ffcb1f61fe04</vt:lpwstr>
  </property>
  <property fmtid="{D5CDD505-2E9C-101B-9397-08002B2CF9AE}" pid="7" name="MSIP_Label_65269fcf-988b-4373-b451-e81b5efccdd3_ActionId">
    <vt:lpwstr>7215ac15-4f72-492b-a077-0fdb69e8c033</vt:lpwstr>
  </property>
  <property fmtid="{D5CDD505-2E9C-101B-9397-08002B2CF9AE}" pid="8" name="MSIP_Label_65269fcf-988b-4373-b451-e81b5efccdd3_ContentBits">
    <vt:lpwstr>0</vt:lpwstr>
  </property>
</Properties>
</file>